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755" w:rsidRPr="005C0473" w:rsidRDefault="00E77755">
      <w:pPr>
        <w:jc w:val="left"/>
        <w:rPr>
          <w:rFonts w:ascii="仿宋" w:eastAsia="仿宋" w:hAnsi="仿宋"/>
          <w:sz w:val="32"/>
          <w:szCs w:val="32"/>
        </w:rPr>
      </w:pPr>
    </w:p>
    <w:p w:rsidR="00E77755" w:rsidRPr="005C0473" w:rsidRDefault="00E77755">
      <w:pPr>
        <w:jc w:val="left"/>
        <w:rPr>
          <w:rFonts w:ascii="仿宋" w:eastAsia="仿宋" w:hAnsi="仿宋"/>
          <w:sz w:val="32"/>
          <w:szCs w:val="32"/>
        </w:rPr>
      </w:pPr>
    </w:p>
    <w:p w:rsidR="00E77755" w:rsidRPr="005C0473" w:rsidRDefault="00E77755">
      <w:pPr>
        <w:jc w:val="left"/>
        <w:rPr>
          <w:rFonts w:ascii="仿宋" w:eastAsia="仿宋" w:hAnsi="仿宋"/>
          <w:sz w:val="32"/>
          <w:szCs w:val="32"/>
        </w:rPr>
      </w:pPr>
    </w:p>
    <w:p w:rsidR="00E77755" w:rsidRPr="005C0473" w:rsidRDefault="003C098E">
      <w:pPr>
        <w:jc w:val="center"/>
        <w:rPr>
          <w:rFonts w:ascii="方正小标宋简体" w:eastAsia="方正小标宋简体" w:hAnsi="仿宋" w:cs="Times New Roman"/>
          <w:sz w:val="36"/>
          <w:szCs w:val="36"/>
        </w:rPr>
      </w:pPr>
      <w:r w:rsidRPr="005C0473">
        <w:rPr>
          <w:rFonts w:ascii="方正小标宋简体" w:eastAsia="方正小标宋简体" w:hAnsi="仿宋" w:cs="Times New Roman" w:hint="eastAsia"/>
          <w:sz w:val="36"/>
          <w:szCs w:val="36"/>
        </w:rPr>
        <w:t>201</w:t>
      </w:r>
      <w:r w:rsidRPr="005C0473">
        <w:rPr>
          <w:rFonts w:ascii="方正小标宋简体" w:eastAsia="方正小标宋简体" w:hAnsi="仿宋" w:cs="Times New Roman"/>
          <w:sz w:val="36"/>
          <w:szCs w:val="36"/>
        </w:rPr>
        <w:t>8</w:t>
      </w:r>
      <w:r w:rsidR="00783C97">
        <w:rPr>
          <w:rFonts w:ascii="方正小标宋简体" w:eastAsia="方正小标宋简体" w:hAnsi="仿宋" w:cs="Times New Roman" w:hint="eastAsia"/>
          <w:sz w:val="36"/>
          <w:szCs w:val="36"/>
        </w:rPr>
        <w:t>年</w:t>
      </w:r>
      <w:r w:rsidRPr="005C0473">
        <w:rPr>
          <w:rFonts w:ascii="方正小标宋简体" w:eastAsia="方正小标宋简体" w:hAnsi="仿宋" w:cs="Times New Roman" w:hint="eastAsia"/>
          <w:sz w:val="36"/>
          <w:szCs w:val="36"/>
        </w:rPr>
        <w:t>虚拟仿真实验教学项目申报表</w:t>
      </w:r>
    </w:p>
    <w:p w:rsidR="00E77755" w:rsidRPr="005C0473" w:rsidRDefault="00E77755">
      <w:pPr>
        <w:jc w:val="left"/>
        <w:rPr>
          <w:rFonts w:ascii="仿宋" w:eastAsia="仿宋" w:hAnsi="仿宋" w:cs="Times New Roman"/>
          <w:sz w:val="32"/>
          <w:szCs w:val="32"/>
        </w:rPr>
      </w:pPr>
    </w:p>
    <w:p w:rsidR="00E77755" w:rsidRPr="005C0473" w:rsidRDefault="00E77755">
      <w:pPr>
        <w:jc w:val="left"/>
        <w:rPr>
          <w:rFonts w:ascii="仿宋" w:eastAsia="仿宋" w:hAnsi="仿宋" w:cs="Times New Roman"/>
          <w:sz w:val="32"/>
          <w:szCs w:val="32"/>
        </w:rPr>
      </w:pPr>
    </w:p>
    <w:p w:rsidR="00E77755" w:rsidRPr="005C0473" w:rsidRDefault="00E77755">
      <w:pPr>
        <w:jc w:val="left"/>
        <w:rPr>
          <w:rFonts w:ascii="仿宋" w:eastAsia="仿宋" w:hAnsi="仿宋" w:cs="Times New Roman"/>
          <w:sz w:val="32"/>
          <w:szCs w:val="32"/>
        </w:rPr>
      </w:pPr>
    </w:p>
    <w:tbl>
      <w:tblPr>
        <w:tblW w:w="8522" w:type="dxa"/>
        <w:tblInd w:w="-108" w:type="dxa"/>
        <w:tblLayout w:type="fixed"/>
        <w:tblLook w:val="04A0"/>
      </w:tblPr>
      <w:tblGrid>
        <w:gridCol w:w="3936"/>
        <w:gridCol w:w="4586"/>
      </w:tblGrid>
      <w:tr w:rsidR="005C0473" w:rsidRPr="008B4BD4">
        <w:tc>
          <w:tcPr>
            <w:tcW w:w="3936" w:type="dxa"/>
            <w:shd w:val="clear" w:color="auto" w:fill="auto"/>
          </w:tcPr>
          <w:p w:rsidR="00E77755" w:rsidRPr="005C0473" w:rsidRDefault="003C098E">
            <w:pPr>
              <w:jc w:val="center"/>
              <w:rPr>
                <w:rFonts w:ascii="仿宋" w:eastAsia="仿宋" w:hAnsi="仿宋"/>
                <w:sz w:val="32"/>
                <w:szCs w:val="32"/>
              </w:rPr>
            </w:pPr>
            <w:r w:rsidRPr="005C0473">
              <w:rPr>
                <w:rFonts w:ascii="仿宋" w:eastAsia="仿宋" w:hAnsi="仿宋" w:hint="eastAsia"/>
                <w:sz w:val="32"/>
                <w:szCs w:val="32"/>
              </w:rPr>
              <w:t>学     校     名     称</w:t>
            </w:r>
          </w:p>
        </w:tc>
        <w:tc>
          <w:tcPr>
            <w:tcW w:w="4586" w:type="dxa"/>
            <w:tcBorders>
              <w:bottom w:val="single" w:sz="4" w:space="0" w:color="auto"/>
            </w:tcBorders>
            <w:shd w:val="clear" w:color="auto" w:fill="auto"/>
          </w:tcPr>
          <w:p w:rsidR="00E77755" w:rsidRPr="008B4BD4" w:rsidRDefault="007351B2">
            <w:pPr>
              <w:jc w:val="center"/>
              <w:rPr>
                <w:rFonts w:ascii="Times New Roman" w:eastAsia="仿宋" w:hAnsi="Times New Roman" w:cs="Times New Roman"/>
                <w:sz w:val="32"/>
                <w:szCs w:val="32"/>
              </w:rPr>
            </w:pPr>
            <w:r w:rsidRPr="008B4BD4">
              <w:rPr>
                <w:rFonts w:ascii="Times New Roman" w:eastAsia="仿宋" w:hAnsi="Times New Roman" w:cs="Times New Roman"/>
                <w:sz w:val="32"/>
                <w:szCs w:val="32"/>
              </w:rPr>
              <w:t>西北农林科技大学</w:t>
            </w:r>
          </w:p>
        </w:tc>
      </w:tr>
      <w:tr w:rsidR="005C0473" w:rsidRPr="008B4BD4">
        <w:tc>
          <w:tcPr>
            <w:tcW w:w="3936" w:type="dxa"/>
            <w:shd w:val="clear" w:color="auto" w:fill="auto"/>
          </w:tcPr>
          <w:p w:rsidR="00E77755" w:rsidRPr="005C0473" w:rsidRDefault="003C098E">
            <w:pPr>
              <w:jc w:val="center"/>
              <w:rPr>
                <w:rFonts w:ascii="仿宋" w:eastAsia="仿宋" w:hAnsi="仿宋"/>
                <w:sz w:val="32"/>
                <w:szCs w:val="32"/>
              </w:rPr>
            </w:pPr>
            <w:r w:rsidRPr="005C0473">
              <w:rPr>
                <w:rFonts w:ascii="仿宋" w:eastAsia="仿宋" w:hAnsi="仿宋" w:hint="eastAsia"/>
                <w:sz w:val="32"/>
                <w:szCs w:val="32"/>
              </w:rPr>
              <w:t>实 验 教 学 项 目 名 称</w:t>
            </w:r>
          </w:p>
        </w:tc>
        <w:tc>
          <w:tcPr>
            <w:tcW w:w="4586" w:type="dxa"/>
            <w:tcBorders>
              <w:top w:val="single" w:sz="4" w:space="0" w:color="auto"/>
              <w:bottom w:val="single" w:sz="4" w:space="0" w:color="auto"/>
            </w:tcBorders>
            <w:shd w:val="clear" w:color="auto" w:fill="auto"/>
            <w:vAlign w:val="center"/>
          </w:tcPr>
          <w:p w:rsidR="007351B2" w:rsidRPr="008B4BD4" w:rsidRDefault="007351B2" w:rsidP="007351B2">
            <w:pPr>
              <w:spacing w:line="360" w:lineRule="auto"/>
              <w:jc w:val="center"/>
              <w:rPr>
                <w:rFonts w:ascii="Times New Roman" w:eastAsia="仿宋" w:hAnsi="Times New Roman" w:cs="Times New Roman"/>
                <w:sz w:val="32"/>
                <w:szCs w:val="32"/>
              </w:rPr>
            </w:pPr>
            <w:r w:rsidRPr="008B4BD4">
              <w:rPr>
                <w:rFonts w:ascii="Times New Roman" w:eastAsia="仿宋" w:hAnsi="Times New Roman" w:cs="Times New Roman"/>
                <w:sz w:val="32"/>
                <w:szCs w:val="32"/>
              </w:rPr>
              <w:t>秦岭火地塘</w:t>
            </w:r>
          </w:p>
          <w:p w:rsidR="00E77755" w:rsidRPr="008B4BD4" w:rsidRDefault="007351B2" w:rsidP="007351B2">
            <w:pPr>
              <w:spacing w:line="360" w:lineRule="auto"/>
              <w:jc w:val="center"/>
              <w:rPr>
                <w:rFonts w:ascii="Times New Roman" w:hAnsi="Times New Roman" w:cs="Times New Roman"/>
                <w:b/>
                <w:sz w:val="32"/>
                <w:szCs w:val="32"/>
              </w:rPr>
            </w:pPr>
            <w:r w:rsidRPr="008B4BD4">
              <w:rPr>
                <w:rFonts w:ascii="Times New Roman" w:eastAsia="仿宋" w:hAnsi="Times New Roman" w:cs="Times New Roman"/>
                <w:sz w:val="32"/>
                <w:szCs w:val="32"/>
              </w:rPr>
              <w:t>植物学综合仿真实训</w:t>
            </w:r>
          </w:p>
        </w:tc>
      </w:tr>
      <w:tr w:rsidR="005C0473" w:rsidRPr="008B4BD4">
        <w:tc>
          <w:tcPr>
            <w:tcW w:w="3936" w:type="dxa"/>
            <w:shd w:val="clear" w:color="auto" w:fill="auto"/>
          </w:tcPr>
          <w:p w:rsidR="00E77755" w:rsidRPr="005C0473" w:rsidRDefault="003C098E">
            <w:pPr>
              <w:jc w:val="center"/>
              <w:rPr>
                <w:rFonts w:ascii="仿宋" w:eastAsia="仿宋" w:hAnsi="仿宋"/>
                <w:sz w:val="32"/>
                <w:szCs w:val="32"/>
              </w:rPr>
            </w:pPr>
            <w:r w:rsidRPr="005C0473">
              <w:rPr>
                <w:rFonts w:ascii="仿宋" w:eastAsia="仿宋" w:hAnsi="仿宋" w:hint="eastAsia"/>
                <w:sz w:val="32"/>
                <w:szCs w:val="32"/>
              </w:rPr>
              <w:t>所  属  课  程  名  称</w:t>
            </w:r>
          </w:p>
        </w:tc>
        <w:tc>
          <w:tcPr>
            <w:tcW w:w="4586" w:type="dxa"/>
            <w:tcBorders>
              <w:top w:val="single" w:sz="4" w:space="0" w:color="auto"/>
              <w:bottom w:val="single" w:sz="4" w:space="0" w:color="auto"/>
            </w:tcBorders>
            <w:shd w:val="clear" w:color="auto" w:fill="auto"/>
          </w:tcPr>
          <w:p w:rsidR="00E77755" w:rsidRPr="008B4BD4" w:rsidRDefault="007351B2">
            <w:pPr>
              <w:jc w:val="center"/>
              <w:rPr>
                <w:rFonts w:ascii="Times New Roman" w:eastAsia="仿宋" w:hAnsi="Times New Roman" w:cs="Times New Roman"/>
                <w:sz w:val="32"/>
                <w:szCs w:val="32"/>
              </w:rPr>
            </w:pPr>
            <w:r w:rsidRPr="008B4BD4">
              <w:rPr>
                <w:rFonts w:ascii="Times New Roman" w:eastAsia="仿宋" w:hAnsi="Times New Roman" w:cs="Times New Roman"/>
                <w:sz w:val="32"/>
                <w:szCs w:val="32"/>
              </w:rPr>
              <w:t>生物学综合实习</w:t>
            </w:r>
          </w:p>
        </w:tc>
      </w:tr>
      <w:tr w:rsidR="005C0473" w:rsidRPr="008B4BD4">
        <w:tc>
          <w:tcPr>
            <w:tcW w:w="3936" w:type="dxa"/>
            <w:shd w:val="clear" w:color="auto" w:fill="auto"/>
          </w:tcPr>
          <w:p w:rsidR="00E77755" w:rsidRPr="005C0473" w:rsidRDefault="003C098E">
            <w:pPr>
              <w:jc w:val="center"/>
              <w:rPr>
                <w:rFonts w:ascii="仿宋" w:eastAsia="仿宋" w:hAnsi="仿宋"/>
                <w:sz w:val="32"/>
                <w:szCs w:val="32"/>
              </w:rPr>
            </w:pPr>
            <w:r w:rsidRPr="005C0473">
              <w:rPr>
                <w:rFonts w:ascii="仿宋" w:eastAsia="仿宋" w:hAnsi="仿宋" w:hint="eastAsia"/>
                <w:sz w:val="32"/>
                <w:szCs w:val="32"/>
              </w:rPr>
              <w:t>所  属  专  业  代  码</w:t>
            </w:r>
          </w:p>
        </w:tc>
        <w:tc>
          <w:tcPr>
            <w:tcW w:w="4586" w:type="dxa"/>
            <w:tcBorders>
              <w:top w:val="single" w:sz="4" w:space="0" w:color="auto"/>
              <w:bottom w:val="single" w:sz="4" w:space="0" w:color="auto"/>
            </w:tcBorders>
            <w:shd w:val="clear" w:color="auto" w:fill="auto"/>
          </w:tcPr>
          <w:p w:rsidR="00E77755" w:rsidRPr="008B4BD4" w:rsidRDefault="007351B2">
            <w:pPr>
              <w:jc w:val="center"/>
              <w:rPr>
                <w:rFonts w:ascii="Times New Roman" w:eastAsia="仿宋" w:hAnsi="Times New Roman" w:cs="Times New Roman"/>
                <w:sz w:val="32"/>
                <w:szCs w:val="32"/>
              </w:rPr>
            </w:pPr>
            <w:r w:rsidRPr="008B4BD4">
              <w:rPr>
                <w:rFonts w:ascii="Times New Roman" w:eastAsia="仿宋" w:hAnsi="Times New Roman" w:cs="Times New Roman"/>
                <w:sz w:val="32"/>
                <w:szCs w:val="32"/>
              </w:rPr>
              <w:t>071001</w:t>
            </w:r>
          </w:p>
        </w:tc>
      </w:tr>
      <w:tr w:rsidR="005C0473" w:rsidRPr="008B4BD4">
        <w:tc>
          <w:tcPr>
            <w:tcW w:w="3936" w:type="dxa"/>
            <w:shd w:val="clear" w:color="auto" w:fill="auto"/>
          </w:tcPr>
          <w:p w:rsidR="00E77755" w:rsidRPr="005C0473" w:rsidRDefault="003C098E">
            <w:pPr>
              <w:jc w:val="center"/>
              <w:rPr>
                <w:rFonts w:ascii="仿宋" w:eastAsia="仿宋" w:hAnsi="仿宋"/>
                <w:sz w:val="32"/>
                <w:szCs w:val="32"/>
              </w:rPr>
            </w:pPr>
            <w:r w:rsidRPr="005C0473">
              <w:rPr>
                <w:rFonts w:ascii="仿宋" w:eastAsia="仿宋" w:hAnsi="仿宋" w:hint="eastAsia"/>
                <w:sz w:val="32"/>
                <w:szCs w:val="32"/>
              </w:rPr>
              <w:t>实验教学项目负责人姓名</w:t>
            </w:r>
          </w:p>
        </w:tc>
        <w:tc>
          <w:tcPr>
            <w:tcW w:w="4586" w:type="dxa"/>
            <w:tcBorders>
              <w:top w:val="single" w:sz="4" w:space="0" w:color="auto"/>
              <w:bottom w:val="single" w:sz="4" w:space="0" w:color="auto"/>
            </w:tcBorders>
            <w:shd w:val="clear" w:color="auto" w:fill="auto"/>
          </w:tcPr>
          <w:p w:rsidR="00E77755" w:rsidRPr="008B4BD4" w:rsidRDefault="007351B2">
            <w:pPr>
              <w:jc w:val="center"/>
              <w:rPr>
                <w:rFonts w:ascii="Times New Roman" w:eastAsia="仿宋" w:hAnsi="Times New Roman" w:cs="Times New Roman"/>
                <w:sz w:val="32"/>
                <w:szCs w:val="32"/>
              </w:rPr>
            </w:pPr>
            <w:r w:rsidRPr="008B4BD4">
              <w:rPr>
                <w:rFonts w:ascii="Times New Roman" w:eastAsia="仿宋" w:hAnsi="Times New Roman" w:cs="Times New Roman"/>
                <w:sz w:val="32"/>
                <w:szCs w:val="32"/>
              </w:rPr>
              <w:t>姜在民</w:t>
            </w:r>
          </w:p>
        </w:tc>
      </w:tr>
      <w:tr w:rsidR="005C0473" w:rsidRPr="008B4BD4">
        <w:tc>
          <w:tcPr>
            <w:tcW w:w="3936" w:type="dxa"/>
            <w:shd w:val="clear" w:color="auto" w:fill="auto"/>
          </w:tcPr>
          <w:p w:rsidR="00E77755" w:rsidRPr="005C0473" w:rsidRDefault="003C098E">
            <w:pPr>
              <w:jc w:val="center"/>
              <w:rPr>
                <w:rFonts w:ascii="仿宋" w:eastAsia="仿宋" w:hAnsi="仿宋"/>
                <w:sz w:val="32"/>
                <w:szCs w:val="32"/>
              </w:rPr>
            </w:pPr>
            <w:r w:rsidRPr="005C0473">
              <w:rPr>
                <w:rFonts w:ascii="仿宋" w:eastAsia="仿宋" w:hAnsi="仿宋" w:hint="eastAsia"/>
                <w:sz w:val="32"/>
                <w:szCs w:val="32"/>
              </w:rPr>
              <w:t>实验教学项目负责人电话</w:t>
            </w:r>
          </w:p>
        </w:tc>
        <w:tc>
          <w:tcPr>
            <w:tcW w:w="4586" w:type="dxa"/>
            <w:tcBorders>
              <w:top w:val="single" w:sz="4" w:space="0" w:color="auto"/>
              <w:bottom w:val="single" w:sz="4" w:space="0" w:color="auto"/>
            </w:tcBorders>
            <w:shd w:val="clear" w:color="auto" w:fill="auto"/>
          </w:tcPr>
          <w:p w:rsidR="00E77755" w:rsidRPr="008B4BD4" w:rsidRDefault="00E77755">
            <w:pPr>
              <w:jc w:val="center"/>
              <w:rPr>
                <w:rFonts w:ascii="Times New Roman" w:eastAsia="仿宋" w:hAnsi="Times New Roman" w:cs="Times New Roman"/>
                <w:sz w:val="32"/>
                <w:szCs w:val="32"/>
              </w:rPr>
            </w:pPr>
          </w:p>
        </w:tc>
      </w:tr>
    </w:tbl>
    <w:p w:rsidR="00E77755" w:rsidRPr="005C0473" w:rsidRDefault="00E77755">
      <w:pPr>
        <w:jc w:val="left"/>
        <w:rPr>
          <w:rFonts w:ascii="仿宋" w:eastAsia="仿宋" w:hAnsi="仿宋" w:cs="Times New Roman"/>
          <w:sz w:val="32"/>
          <w:szCs w:val="32"/>
        </w:rPr>
      </w:pPr>
    </w:p>
    <w:p w:rsidR="00E77755" w:rsidRPr="005C0473" w:rsidRDefault="00E77755">
      <w:pPr>
        <w:jc w:val="left"/>
        <w:rPr>
          <w:rFonts w:ascii="仿宋" w:eastAsia="仿宋" w:hAnsi="仿宋" w:cs="Times New Roman"/>
          <w:sz w:val="32"/>
          <w:szCs w:val="32"/>
        </w:rPr>
      </w:pPr>
    </w:p>
    <w:p w:rsidR="00E77755" w:rsidRDefault="00E77755">
      <w:pPr>
        <w:jc w:val="left"/>
        <w:rPr>
          <w:rFonts w:ascii="仿宋" w:eastAsia="仿宋" w:hAnsi="仿宋" w:cs="Times New Roman" w:hint="eastAsia"/>
          <w:sz w:val="32"/>
          <w:szCs w:val="32"/>
        </w:rPr>
      </w:pPr>
    </w:p>
    <w:p w:rsidR="00175FA1" w:rsidRDefault="00175FA1">
      <w:pPr>
        <w:jc w:val="left"/>
        <w:rPr>
          <w:rFonts w:ascii="仿宋" w:eastAsia="仿宋" w:hAnsi="仿宋" w:cs="Times New Roman" w:hint="eastAsia"/>
          <w:sz w:val="32"/>
          <w:szCs w:val="32"/>
        </w:rPr>
      </w:pPr>
    </w:p>
    <w:p w:rsidR="00175FA1" w:rsidRPr="005C0473" w:rsidRDefault="00175FA1">
      <w:pPr>
        <w:jc w:val="left"/>
        <w:rPr>
          <w:rFonts w:ascii="仿宋" w:eastAsia="仿宋" w:hAnsi="仿宋" w:cs="Times New Roman"/>
          <w:sz w:val="32"/>
          <w:szCs w:val="32"/>
        </w:rPr>
      </w:pPr>
    </w:p>
    <w:p w:rsidR="00E77755" w:rsidRPr="005C0473" w:rsidRDefault="00F5350C">
      <w:pPr>
        <w:jc w:val="center"/>
        <w:rPr>
          <w:rFonts w:ascii="仿宋" w:eastAsia="仿宋" w:hAnsi="仿宋" w:cs="Times New Roman"/>
          <w:sz w:val="32"/>
          <w:szCs w:val="32"/>
        </w:rPr>
      </w:pPr>
      <w:r>
        <w:rPr>
          <w:rFonts w:ascii="仿宋" w:eastAsia="仿宋" w:hAnsi="仿宋" w:cs="Times New Roman" w:hint="eastAsia"/>
          <w:sz w:val="32"/>
          <w:szCs w:val="32"/>
        </w:rPr>
        <w:t>教务处</w:t>
      </w:r>
      <w:r w:rsidR="003C098E" w:rsidRPr="005C0473">
        <w:rPr>
          <w:rFonts w:ascii="仿宋" w:eastAsia="仿宋" w:hAnsi="仿宋" w:cs="Times New Roman" w:hint="eastAsia"/>
          <w:sz w:val="32"/>
          <w:szCs w:val="32"/>
        </w:rPr>
        <w:t xml:space="preserve"> 制</w:t>
      </w:r>
    </w:p>
    <w:p w:rsidR="00E77755" w:rsidRPr="005C0473" w:rsidRDefault="003C098E">
      <w:pPr>
        <w:jc w:val="center"/>
        <w:rPr>
          <w:rFonts w:ascii="仿宋" w:eastAsia="仿宋" w:hAnsi="仿宋" w:cs="Times New Roman"/>
          <w:sz w:val="32"/>
          <w:szCs w:val="32"/>
        </w:rPr>
      </w:pPr>
      <w:r w:rsidRPr="005C0473">
        <w:rPr>
          <w:rFonts w:ascii="仿宋" w:eastAsia="仿宋" w:hAnsi="仿宋" w:cs="Times New Roman" w:hint="eastAsia"/>
          <w:sz w:val="32"/>
          <w:szCs w:val="32"/>
        </w:rPr>
        <w:t>二〇一八年</w:t>
      </w:r>
      <w:r w:rsidR="00F5350C">
        <w:rPr>
          <w:rFonts w:ascii="仿宋" w:eastAsia="仿宋" w:hAnsi="仿宋" w:cs="Times New Roman" w:hint="eastAsia"/>
          <w:sz w:val="32"/>
          <w:szCs w:val="32"/>
        </w:rPr>
        <w:t>九</w:t>
      </w:r>
      <w:r w:rsidRPr="005C0473">
        <w:rPr>
          <w:rFonts w:ascii="仿宋" w:eastAsia="仿宋" w:hAnsi="仿宋" w:cs="Times New Roman" w:hint="eastAsia"/>
          <w:sz w:val="32"/>
          <w:szCs w:val="32"/>
        </w:rPr>
        <w:t>月</w:t>
      </w:r>
    </w:p>
    <w:p w:rsidR="00F5350C" w:rsidRPr="005C0473" w:rsidRDefault="00F5350C">
      <w:pPr>
        <w:jc w:val="left"/>
        <w:rPr>
          <w:rFonts w:ascii="仿宋" w:eastAsia="仿宋" w:hAnsi="仿宋" w:cs="Times New Roman"/>
          <w:sz w:val="32"/>
          <w:szCs w:val="32"/>
        </w:rPr>
      </w:pPr>
    </w:p>
    <w:p w:rsidR="00E77755" w:rsidRPr="005C0473" w:rsidRDefault="003C098E">
      <w:pPr>
        <w:jc w:val="center"/>
        <w:rPr>
          <w:rFonts w:ascii="方正小标宋简体" w:eastAsia="方正小标宋简体" w:hAnsi="仿宋" w:cs="Times New Roman"/>
          <w:sz w:val="36"/>
          <w:szCs w:val="36"/>
        </w:rPr>
      </w:pPr>
      <w:r w:rsidRPr="005C0473">
        <w:rPr>
          <w:rFonts w:ascii="方正小标宋简体" w:eastAsia="方正小标宋简体" w:hAnsi="仿宋" w:cs="Times New Roman" w:hint="eastAsia"/>
          <w:sz w:val="36"/>
          <w:szCs w:val="36"/>
        </w:rPr>
        <w:lastRenderedPageBreak/>
        <w:t>填写说明和要求</w:t>
      </w:r>
    </w:p>
    <w:p w:rsidR="00E77755" w:rsidRPr="005C0473" w:rsidRDefault="00E77755">
      <w:pPr>
        <w:jc w:val="left"/>
        <w:rPr>
          <w:rFonts w:ascii="仿宋" w:eastAsia="仿宋" w:hAnsi="仿宋" w:cs="Times New Roman"/>
          <w:sz w:val="32"/>
          <w:szCs w:val="32"/>
        </w:rPr>
      </w:pPr>
    </w:p>
    <w:p w:rsidR="00E77755" w:rsidRPr="005C0473" w:rsidRDefault="003C098E">
      <w:pPr>
        <w:jc w:val="left"/>
        <w:rPr>
          <w:rFonts w:ascii="仿宋" w:eastAsia="仿宋" w:hAnsi="仿宋" w:cs="Times New Roman"/>
          <w:sz w:val="32"/>
          <w:szCs w:val="32"/>
        </w:rPr>
      </w:pPr>
      <w:r w:rsidRPr="005C0473">
        <w:rPr>
          <w:rFonts w:ascii="仿宋" w:eastAsia="仿宋" w:hAnsi="仿宋" w:cs="Times New Roman" w:hint="eastAsia"/>
          <w:sz w:val="32"/>
          <w:szCs w:val="32"/>
        </w:rPr>
        <w:t xml:space="preserve">    1.以Word文档格式，如实填写各项。</w:t>
      </w:r>
    </w:p>
    <w:p w:rsidR="00E77755" w:rsidRPr="005C0473" w:rsidRDefault="003C098E">
      <w:pPr>
        <w:jc w:val="left"/>
        <w:rPr>
          <w:rFonts w:ascii="仿宋" w:eastAsia="仿宋" w:hAnsi="仿宋" w:cs="Times New Roman"/>
          <w:sz w:val="32"/>
          <w:szCs w:val="32"/>
        </w:rPr>
      </w:pPr>
      <w:r w:rsidRPr="005C0473">
        <w:rPr>
          <w:rFonts w:ascii="仿宋" w:eastAsia="仿宋" w:hAnsi="仿宋" w:cs="Times New Roman" w:hint="eastAsia"/>
          <w:sz w:val="32"/>
          <w:szCs w:val="32"/>
        </w:rPr>
        <w:t xml:space="preserve">    2.表格文本中的中外文名词第一次出现时，要写清全称和缩写，再次出现时可以使用缩写。</w:t>
      </w:r>
    </w:p>
    <w:p w:rsidR="00E77755" w:rsidRPr="005C0473" w:rsidRDefault="003C098E">
      <w:pPr>
        <w:jc w:val="left"/>
        <w:rPr>
          <w:rFonts w:ascii="仿宋" w:eastAsia="仿宋" w:hAnsi="仿宋" w:cs="Times New Roman"/>
          <w:sz w:val="32"/>
          <w:szCs w:val="32"/>
        </w:rPr>
      </w:pPr>
      <w:r w:rsidRPr="005C0473">
        <w:rPr>
          <w:rFonts w:ascii="仿宋" w:eastAsia="仿宋" w:hAnsi="仿宋" w:cs="Times New Roman" w:hint="eastAsia"/>
          <w:sz w:val="32"/>
          <w:szCs w:val="32"/>
        </w:rPr>
        <w:t xml:space="preserve">    3.所属专业代码，依据《普通高等学校本科专业目录（2012年）》填写6位代码。</w:t>
      </w:r>
    </w:p>
    <w:p w:rsidR="00E77755" w:rsidRPr="005C0473" w:rsidRDefault="003C098E">
      <w:pPr>
        <w:jc w:val="left"/>
        <w:rPr>
          <w:rFonts w:ascii="仿宋" w:eastAsia="仿宋" w:hAnsi="仿宋" w:cs="Times New Roman"/>
          <w:sz w:val="32"/>
          <w:szCs w:val="32"/>
        </w:rPr>
      </w:pPr>
      <w:r w:rsidRPr="005C0473">
        <w:rPr>
          <w:rFonts w:ascii="仿宋" w:eastAsia="仿宋" w:hAnsi="仿宋" w:cs="Times New Roman" w:hint="eastAsia"/>
          <w:sz w:val="32"/>
          <w:szCs w:val="32"/>
        </w:rPr>
        <w:t xml:space="preserve">    4.涉密内容不填写，有可能涉密和不宜大范围公开的内容，请特别说明。</w:t>
      </w:r>
    </w:p>
    <w:p w:rsidR="00E77755" w:rsidRPr="005C0473" w:rsidRDefault="003C098E">
      <w:pPr>
        <w:jc w:val="left"/>
        <w:rPr>
          <w:rFonts w:ascii="仿宋" w:eastAsia="仿宋" w:hAnsi="仿宋" w:cs="Times New Roman"/>
          <w:sz w:val="32"/>
          <w:szCs w:val="32"/>
        </w:rPr>
      </w:pPr>
      <w:r w:rsidRPr="005C0473">
        <w:rPr>
          <w:rFonts w:ascii="仿宋" w:eastAsia="仿宋" w:hAnsi="仿宋" w:cs="Times New Roman" w:hint="eastAsia"/>
          <w:sz w:val="32"/>
          <w:szCs w:val="32"/>
        </w:rPr>
        <w:t xml:space="preserve">    5.表格各栏目可根据内容进行调整。</w:t>
      </w:r>
    </w:p>
    <w:p w:rsidR="00995A41" w:rsidRPr="00852DCF" w:rsidRDefault="00995A41" w:rsidP="00995A41">
      <w:pPr>
        <w:ind w:firstLineChars="200" w:firstLine="640"/>
        <w:jc w:val="left"/>
        <w:rPr>
          <w:rFonts w:ascii="仿宋" w:eastAsia="仿宋" w:hAnsi="仿宋"/>
          <w:sz w:val="32"/>
          <w:szCs w:val="32"/>
        </w:rPr>
      </w:pPr>
      <w:r>
        <w:rPr>
          <w:rFonts w:ascii="仿宋" w:eastAsia="仿宋" w:hAnsi="仿宋" w:hint="eastAsia"/>
          <w:sz w:val="32"/>
          <w:szCs w:val="32"/>
        </w:rPr>
        <w:t>6.</w:t>
      </w:r>
      <w:r>
        <w:rPr>
          <w:rFonts w:eastAsia="仿宋_GB2312" w:hint="eastAsia"/>
          <w:sz w:val="32"/>
          <w:szCs w:val="32"/>
        </w:rPr>
        <w:t>申报表</w:t>
      </w:r>
      <w:r w:rsidR="00E71948">
        <w:rPr>
          <w:rFonts w:ascii="仿宋_GB2312" w:eastAsia="仿宋_GB2312" w:hint="eastAsia"/>
          <w:sz w:val="32"/>
          <w:szCs w:val="32"/>
        </w:rPr>
        <w:t>一式三份，教务处一份，学院一份，项目负责人一份</w:t>
      </w:r>
      <w:bookmarkStart w:id="0" w:name="_GoBack"/>
      <w:bookmarkEnd w:id="0"/>
      <w:r>
        <w:rPr>
          <w:rFonts w:ascii="仿宋_GB2312" w:eastAsia="仿宋_GB2312" w:hint="eastAsia"/>
          <w:sz w:val="32"/>
          <w:szCs w:val="32"/>
        </w:rPr>
        <w:t>。</w:t>
      </w:r>
    </w:p>
    <w:p w:rsidR="00995A41" w:rsidRPr="00852DCF" w:rsidRDefault="00995A41" w:rsidP="00995A41">
      <w:pPr>
        <w:jc w:val="left"/>
        <w:rPr>
          <w:rFonts w:ascii="仿宋" w:eastAsia="仿宋" w:hAnsi="仿宋"/>
          <w:sz w:val="32"/>
          <w:szCs w:val="32"/>
        </w:rPr>
      </w:pPr>
    </w:p>
    <w:p w:rsidR="00237FC5" w:rsidRPr="00852DCF" w:rsidRDefault="00237FC5" w:rsidP="00237FC5">
      <w:pPr>
        <w:ind w:firstLineChars="200" w:firstLine="640"/>
        <w:jc w:val="left"/>
        <w:rPr>
          <w:rFonts w:ascii="仿宋" w:eastAsia="仿宋" w:hAnsi="仿宋"/>
          <w:sz w:val="32"/>
          <w:szCs w:val="32"/>
        </w:rPr>
      </w:pPr>
      <w:r>
        <w:rPr>
          <w:rFonts w:ascii="仿宋_GB2312" w:eastAsia="仿宋_GB2312" w:hint="eastAsia"/>
          <w:sz w:val="32"/>
          <w:szCs w:val="32"/>
        </w:rPr>
        <w:t>。</w:t>
      </w:r>
    </w:p>
    <w:p w:rsidR="00E77755" w:rsidRPr="005C0473" w:rsidRDefault="00E77755">
      <w:pPr>
        <w:jc w:val="left"/>
        <w:rPr>
          <w:rFonts w:ascii="仿宋" w:eastAsia="仿宋" w:hAnsi="仿宋" w:cs="Times New Roman"/>
          <w:sz w:val="32"/>
          <w:szCs w:val="32"/>
        </w:rPr>
      </w:pPr>
    </w:p>
    <w:p w:rsidR="00E77755" w:rsidRPr="005C0473" w:rsidRDefault="00E77755">
      <w:pPr>
        <w:jc w:val="left"/>
        <w:rPr>
          <w:rFonts w:ascii="仿宋" w:eastAsia="仿宋" w:hAnsi="仿宋" w:cs="Times New Roman"/>
          <w:sz w:val="32"/>
          <w:szCs w:val="32"/>
        </w:rPr>
      </w:pPr>
    </w:p>
    <w:p w:rsidR="00E77755" w:rsidRPr="005C0473" w:rsidRDefault="00E77755">
      <w:pPr>
        <w:jc w:val="left"/>
        <w:rPr>
          <w:rFonts w:ascii="仿宋" w:eastAsia="仿宋" w:hAnsi="仿宋" w:cs="Times New Roman"/>
          <w:sz w:val="32"/>
          <w:szCs w:val="32"/>
        </w:rPr>
      </w:pPr>
    </w:p>
    <w:p w:rsidR="00E77755" w:rsidRPr="005C0473" w:rsidRDefault="00E77755">
      <w:pPr>
        <w:jc w:val="left"/>
        <w:rPr>
          <w:rFonts w:ascii="仿宋" w:eastAsia="仿宋" w:hAnsi="仿宋" w:cs="Times New Roman"/>
          <w:sz w:val="32"/>
          <w:szCs w:val="32"/>
        </w:rPr>
      </w:pPr>
    </w:p>
    <w:p w:rsidR="00E77755" w:rsidRPr="005C0473" w:rsidRDefault="00E77755">
      <w:pPr>
        <w:jc w:val="left"/>
        <w:rPr>
          <w:rFonts w:ascii="仿宋" w:eastAsia="仿宋" w:hAnsi="仿宋" w:cs="Times New Roman"/>
          <w:sz w:val="32"/>
          <w:szCs w:val="32"/>
        </w:rPr>
      </w:pPr>
    </w:p>
    <w:p w:rsidR="00E77755" w:rsidRPr="005C0473" w:rsidRDefault="00E77755">
      <w:pPr>
        <w:jc w:val="left"/>
        <w:rPr>
          <w:rFonts w:ascii="仿宋" w:eastAsia="仿宋" w:hAnsi="仿宋" w:cs="Times New Roman"/>
          <w:sz w:val="32"/>
          <w:szCs w:val="32"/>
        </w:rPr>
      </w:pPr>
    </w:p>
    <w:p w:rsidR="00E77755" w:rsidRPr="005C0473" w:rsidRDefault="00E77755">
      <w:pPr>
        <w:jc w:val="left"/>
        <w:rPr>
          <w:rFonts w:ascii="仿宋" w:eastAsia="仿宋" w:hAnsi="仿宋" w:cs="Times New Roman"/>
          <w:sz w:val="32"/>
          <w:szCs w:val="32"/>
        </w:rPr>
      </w:pPr>
    </w:p>
    <w:p w:rsidR="003238A4" w:rsidRPr="005C0473" w:rsidRDefault="003238A4">
      <w:pPr>
        <w:jc w:val="left"/>
        <w:rPr>
          <w:rFonts w:ascii="仿宋" w:eastAsia="仿宋" w:hAnsi="仿宋" w:cs="Times New Roman"/>
          <w:sz w:val="32"/>
          <w:szCs w:val="32"/>
        </w:rPr>
      </w:pPr>
    </w:p>
    <w:p w:rsidR="00E77755" w:rsidRPr="005C0473" w:rsidRDefault="003C098E">
      <w:pPr>
        <w:suppressAutoHyphens/>
        <w:spacing w:line="480" w:lineRule="auto"/>
        <w:ind w:right="25"/>
        <w:rPr>
          <w:rFonts w:ascii="黑体" w:eastAsia="黑体" w:hAnsi="黑体" w:cs="Times New Roman"/>
          <w:bCs/>
          <w:sz w:val="28"/>
        </w:rPr>
      </w:pPr>
      <w:r w:rsidRPr="005C0473">
        <w:rPr>
          <w:rFonts w:ascii="黑体" w:eastAsia="黑体" w:hAnsi="黑体" w:cs="Times New Roman" w:hint="eastAsia"/>
          <w:bCs/>
          <w:sz w:val="28"/>
        </w:rPr>
        <w:lastRenderedPageBreak/>
        <w:t xml:space="preserve">    1.实验教学项目教学服务团队</w:t>
      </w:r>
      <w:r w:rsidRPr="005C0473">
        <w:rPr>
          <w:rFonts w:ascii="黑体" w:eastAsia="黑体" w:hAnsi="黑体" w:cs="Times New Roman"/>
          <w:bCs/>
          <w:sz w:val="28"/>
        </w:rPr>
        <w:t>情况</w:t>
      </w: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284"/>
        <w:gridCol w:w="661"/>
        <w:gridCol w:w="614"/>
        <w:gridCol w:w="1059"/>
        <w:gridCol w:w="170"/>
        <w:gridCol w:w="1134"/>
        <w:gridCol w:w="1418"/>
        <w:gridCol w:w="1473"/>
        <w:gridCol w:w="814"/>
      </w:tblGrid>
      <w:tr w:rsidR="005C0473" w:rsidRPr="005C0473" w:rsidTr="00BD4626">
        <w:trPr>
          <w:jc w:val="center"/>
        </w:trPr>
        <w:tc>
          <w:tcPr>
            <w:tcW w:w="8461" w:type="dxa"/>
            <w:gridSpan w:val="10"/>
          </w:tcPr>
          <w:p w:rsidR="00E63EEB" w:rsidRPr="005C0473" w:rsidRDefault="00E63EEB" w:rsidP="00BD4626">
            <w:pPr>
              <w:tabs>
                <w:tab w:val="left" w:pos="2219"/>
              </w:tabs>
              <w:suppressAutoHyphens/>
              <w:spacing w:line="480" w:lineRule="auto"/>
              <w:ind w:right="-692"/>
              <w:rPr>
                <w:rFonts w:ascii="黑体" w:eastAsia="黑体" w:hAnsi="黑体" w:cs="Times New Roman"/>
                <w:bCs/>
                <w:sz w:val="24"/>
              </w:rPr>
            </w:pPr>
            <w:r w:rsidRPr="005C0473">
              <w:rPr>
                <w:rFonts w:ascii="黑体" w:eastAsia="黑体" w:hAnsi="黑体" w:cs="Times New Roman" w:hint="eastAsia"/>
                <w:bCs/>
                <w:sz w:val="24"/>
              </w:rPr>
              <w:t>1-1实验教学项目负责人情况</w:t>
            </w:r>
          </w:p>
        </w:tc>
      </w:tr>
      <w:tr w:rsidR="005C0473" w:rsidRPr="005C0473" w:rsidTr="00A10AE1">
        <w:trPr>
          <w:trHeight w:val="575"/>
          <w:jc w:val="center"/>
        </w:trPr>
        <w:tc>
          <w:tcPr>
            <w:tcW w:w="1118" w:type="dxa"/>
            <w:gridSpan w:val="2"/>
            <w:vAlign w:val="center"/>
          </w:tcPr>
          <w:p w:rsidR="00E63EEB" w:rsidRPr="005C0473" w:rsidRDefault="00E63EEB" w:rsidP="00BD4626">
            <w:pPr>
              <w:tabs>
                <w:tab w:val="left" w:pos="2219"/>
              </w:tabs>
              <w:suppressAutoHyphens/>
              <w:spacing w:line="360" w:lineRule="auto"/>
              <w:jc w:val="center"/>
              <w:rPr>
                <w:rFonts w:ascii="黑体" w:eastAsia="黑体" w:hAnsi="黑体" w:cs="Times New Roman"/>
                <w:bCs/>
                <w:sz w:val="24"/>
              </w:rPr>
            </w:pPr>
            <w:r w:rsidRPr="005C0473">
              <w:rPr>
                <w:rFonts w:ascii="黑体" w:eastAsia="黑体" w:hAnsi="黑体" w:cs="Times New Roman" w:hint="eastAsia"/>
                <w:bCs/>
                <w:sz w:val="24"/>
              </w:rPr>
              <w:t>姓 名</w:t>
            </w:r>
          </w:p>
        </w:tc>
        <w:tc>
          <w:tcPr>
            <w:tcW w:w="1275" w:type="dxa"/>
            <w:gridSpan w:val="2"/>
            <w:vAlign w:val="center"/>
          </w:tcPr>
          <w:p w:rsidR="00E63EEB" w:rsidRPr="005C0473" w:rsidRDefault="00E63EEB" w:rsidP="00BD4626">
            <w:pPr>
              <w:tabs>
                <w:tab w:val="left" w:pos="2219"/>
              </w:tabs>
              <w:suppressAutoHyphens/>
              <w:spacing w:line="360" w:lineRule="auto"/>
              <w:jc w:val="center"/>
              <w:rPr>
                <w:rFonts w:ascii="黑体" w:eastAsia="黑体" w:hAnsi="黑体" w:cs="Times New Roman"/>
                <w:bCs/>
                <w:sz w:val="24"/>
              </w:rPr>
            </w:pPr>
            <w:r w:rsidRPr="005C0473">
              <w:rPr>
                <w:rFonts w:ascii="仿宋" w:eastAsia="仿宋" w:hAnsi="仿宋"/>
                <w:bCs/>
                <w:sz w:val="24"/>
                <w:szCs w:val="24"/>
              </w:rPr>
              <w:t>姜在民</w:t>
            </w:r>
          </w:p>
        </w:tc>
        <w:tc>
          <w:tcPr>
            <w:tcW w:w="1059" w:type="dxa"/>
            <w:vAlign w:val="center"/>
          </w:tcPr>
          <w:p w:rsidR="00E63EEB" w:rsidRPr="005C0473" w:rsidRDefault="00E63EEB" w:rsidP="00BD4626">
            <w:pPr>
              <w:tabs>
                <w:tab w:val="left" w:pos="2219"/>
              </w:tabs>
              <w:suppressAutoHyphens/>
              <w:spacing w:line="360" w:lineRule="auto"/>
              <w:jc w:val="center"/>
              <w:rPr>
                <w:rFonts w:ascii="黑体" w:eastAsia="黑体" w:hAnsi="黑体" w:cs="Times New Roman"/>
                <w:bCs/>
                <w:sz w:val="24"/>
              </w:rPr>
            </w:pPr>
            <w:r w:rsidRPr="005C0473">
              <w:rPr>
                <w:rFonts w:ascii="黑体" w:eastAsia="黑体" w:hAnsi="黑体" w:cs="Times New Roman" w:hint="eastAsia"/>
                <w:bCs/>
                <w:sz w:val="24"/>
              </w:rPr>
              <w:t>性别</w:t>
            </w:r>
          </w:p>
        </w:tc>
        <w:tc>
          <w:tcPr>
            <w:tcW w:w="1304" w:type="dxa"/>
            <w:gridSpan w:val="2"/>
            <w:vAlign w:val="center"/>
          </w:tcPr>
          <w:p w:rsidR="00E63EEB" w:rsidRPr="005C0473" w:rsidRDefault="00E63EEB" w:rsidP="00BD4626">
            <w:pPr>
              <w:tabs>
                <w:tab w:val="left" w:pos="2219"/>
              </w:tabs>
              <w:suppressAutoHyphens/>
              <w:spacing w:line="360" w:lineRule="auto"/>
              <w:jc w:val="center"/>
              <w:rPr>
                <w:rFonts w:ascii="仿宋" w:eastAsia="仿宋" w:hAnsi="仿宋"/>
                <w:bCs/>
                <w:sz w:val="24"/>
                <w:szCs w:val="24"/>
              </w:rPr>
            </w:pPr>
            <w:r w:rsidRPr="005C0473">
              <w:rPr>
                <w:rFonts w:ascii="仿宋" w:eastAsia="仿宋" w:hAnsi="仿宋" w:hint="eastAsia"/>
                <w:bCs/>
                <w:sz w:val="24"/>
                <w:szCs w:val="24"/>
              </w:rPr>
              <w:t>男</w:t>
            </w:r>
          </w:p>
        </w:tc>
        <w:tc>
          <w:tcPr>
            <w:tcW w:w="1418" w:type="dxa"/>
            <w:vAlign w:val="center"/>
          </w:tcPr>
          <w:p w:rsidR="00E63EEB" w:rsidRPr="005C0473" w:rsidRDefault="00E63EEB" w:rsidP="00BD4626">
            <w:pPr>
              <w:tabs>
                <w:tab w:val="left" w:pos="2219"/>
              </w:tabs>
              <w:suppressAutoHyphens/>
              <w:spacing w:line="360" w:lineRule="auto"/>
              <w:jc w:val="center"/>
              <w:rPr>
                <w:rFonts w:ascii="黑体" w:eastAsia="黑体" w:hAnsi="黑体" w:cs="Times New Roman"/>
                <w:bCs/>
                <w:sz w:val="24"/>
              </w:rPr>
            </w:pPr>
            <w:r w:rsidRPr="005C0473">
              <w:rPr>
                <w:rFonts w:ascii="黑体" w:eastAsia="黑体" w:hAnsi="黑体" w:cs="Times New Roman" w:hint="eastAsia"/>
                <w:bCs/>
                <w:sz w:val="24"/>
              </w:rPr>
              <w:t>出生年月</w:t>
            </w:r>
          </w:p>
        </w:tc>
        <w:tc>
          <w:tcPr>
            <w:tcW w:w="2287" w:type="dxa"/>
            <w:gridSpan w:val="2"/>
            <w:vAlign w:val="center"/>
          </w:tcPr>
          <w:p w:rsidR="00E63EEB" w:rsidRPr="005C0473" w:rsidRDefault="00E63EEB" w:rsidP="00BD4626">
            <w:pPr>
              <w:tabs>
                <w:tab w:val="left" w:pos="2219"/>
              </w:tabs>
              <w:suppressAutoHyphens/>
              <w:spacing w:line="360" w:lineRule="auto"/>
              <w:jc w:val="center"/>
              <w:rPr>
                <w:rFonts w:ascii="Times New Roman" w:eastAsia="黑体" w:hAnsi="Times New Roman" w:cs="Times New Roman"/>
                <w:bCs/>
                <w:sz w:val="24"/>
              </w:rPr>
            </w:pPr>
            <w:r w:rsidRPr="005C0473">
              <w:rPr>
                <w:rFonts w:ascii="Times New Roman" w:eastAsia="仿宋" w:hAnsi="Times New Roman" w:cs="Times New Roman"/>
                <w:bCs/>
                <w:sz w:val="24"/>
                <w:szCs w:val="24"/>
              </w:rPr>
              <w:t>1963.05</w:t>
            </w:r>
          </w:p>
        </w:tc>
      </w:tr>
      <w:tr w:rsidR="005C0473" w:rsidRPr="005C0473" w:rsidTr="00A10AE1">
        <w:trPr>
          <w:jc w:val="center"/>
        </w:trPr>
        <w:tc>
          <w:tcPr>
            <w:tcW w:w="1118" w:type="dxa"/>
            <w:gridSpan w:val="2"/>
            <w:vAlign w:val="center"/>
          </w:tcPr>
          <w:p w:rsidR="00E63EEB" w:rsidRPr="005C0473" w:rsidRDefault="00E63EEB" w:rsidP="00BD4626">
            <w:pPr>
              <w:tabs>
                <w:tab w:val="left" w:pos="2219"/>
              </w:tabs>
              <w:suppressAutoHyphens/>
              <w:spacing w:line="360" w:lineRule="auto"/>
              <w:jc w:val="center"/>
              <w:rPr>
                <w:rFonts w:ascii="黑体" w:eastAsia="黑体" w:hAnsi="黑体" w:cs="Times New Roman"/>
                <w:bCs/>
                <w:sz w:val="24"/>
              </w:rPr>
            </w:pPr>
            <w:r w:rsidRPr="005C0473">
              <w:rPr>
                <w:rFonts w:ascii="黑体" w:eastAsia="黑体" w:hAnsi="黑体" w:cs="Times New Roman" w:hint="eastAsia"/>
                <w:bCs/>
                <w:sz w:val="24"/>
              </w:rPr>
              <w:t>学 历</w:t>
            </w:r>
          </w:p>
        </w:tc>
        <w:tc>
          <w:tcPr>
            <w:tcW w:w="1275" w:type="dxa"/>
            <w:gridSpan w:val="2"/>
            <w:vAlign w:val="center"/>
          </w:tcPr>
          <w:p w:rsidR="00E63EEB" w:rsidRPr="005C0473" w:rsidRDefault="00E63EEB" w:rsidP="00BD4626">
            <w:pPr>
              <w:tabs>
                <w:tab w:val="left" w:pos="2219"/>
              </w:tabs>
              <w:suppressAutoHyphens/>
              <w:spacing w:line="360" w:lineRule="auto"/>
              <w:jc w:val="center"/>
              <w:rPr>
                <w:rFonts w:ascii="黑体" w:eastAsia="黑体" w:hAnsi="黑体" w:cs="Times New Roman"/>
                <w:bCs/>
                <w:sz w:val="24"/>
              </w:rPr>
            </w:pPr>
            <w:r w:rsidRPr="005C0473">
              <w:rPr>
                <w:rFonts w:ascii="仿宋" w:eastAsia="仿宋" w:hAnsi="仿宋" w:hint="eastAsia"/>
                <w:bCs/>
                <w:sz w:val="24"/>
                <w:szCs w:val="24"/>
              </w:rPr>
              <w:t>大学本科</w:t>
            </w:r>
          </w:p>
        </w:tc>
        <w:tc>
          <w:tcPr>
            <w:tcW w:w="1059" w:type="dxa"/>
            <w:vAlign w:val="center"/>
          </w:tcPr>
          <w:p w:rsidR="00E63EEB" w:rsidRPr="005C0473" w:rsidRDefault="00E63EEB" w:rsidP="00BD4626">
            <w:pPr>
              <w:tabs>
                <w:tab w:val="left" w:pos="2219"/>
              </w:tabs>
              <w:suppressAutoHyphens/>
              <w:spacing w:line="360" w:lineRule="auto"/>
              <w:jc w:val="center"/>
              <w:rPr>
                <w:rFonts w:ascii="黑体" w:eastAsia="黑体" w:hAnsi="黑体" w:cs="Times New Roman"/>
                <w:bCs/>
                <w:sz w:val="24"/>
              </w:rPr>
            </w:pPr>
            <w:r w:rsidRPr="005C0473">
              <w:rPr>
                <w:rFonts w:ascii="黑体" w:eastAsia="黑体" w:hAnsi="黑体" w:cs="Times New Roman" w:hint="eastAsia"/>
                <w:bCs/>
                <w:sz w:val="24"/>
              </w:rPr>
              <w:t>学位</w:t>
            </w:r>
          </w:p>
        </w:tc>
        <w:tc>
          <w:tcPr>
            <w:tcW w:w="1304" w:type="dxa"/>
            <w:gridSpan w:val="2"/>
            <w:vAlign w:val="center"/>
          </w:tcPr>
          <w:p w:rsidR="00E63EEB" w:rsidRPr="005C0473" w:rsidRDefault="00E63EEB" w:rsidP="00BD4626">
            <w:pPr>
              <w:tabs>
                <w:tab w:val="left" w:pos="2219"/>
              </w:tabs>
              <w:suppressAutoHyphens/>
              <w:spacing w:line="360" w:lineRule="auto"/>
              <w:jc w:val="center"/>
              <w:rPr>
                <w:rFonts w:ascii="黑体" w:eastAsia="黑体" w:hAnsi="黑体" w:cs="Times New Roman"/>
                <w:bCs/>
                <w:sz w:val="24"/>
              </w:rPr>
            </w:pPr>
            <w:r w:rsidRPr="005C0473">
              <w:rPr>
                <w:rFonts w:ascii="仿宋" w:eastAsia="仿宋" w:hAnsi="仿宋" w:hint="eastAsia"/>
                <w:bCs/>
                <w:sz w:val="24"/>
                <w:szCs w:val="24"/>
              </w:rPr>
              <w:t>学士</w:t>
            </w:r>
          </w:p>
        </w:tc>
        <w:tc>
          <w:tcPr>
            <w:tcW w:w="1418" w:type="dxa"/>
            <w:vAlign w:val="center"/>
          </w:tcPr>
          <w:p w:rsidR="00E63EEB" w:rsidRPr="005C0473" w:rsidRDefault="00E63EEB" w:rsidP="00BD4626">
            <w:pPr>
              <w:tabs>
                <w:tab w:val="left" w:pos="2219"/>
              </w:tabs>
              <w:suppressAutoHyphens/>
              <w:spacing w:line="360" w:lineRule="auto"/>
              <w:jc w:val="center"/>
              <w:rPr>
                <w:rFonts w:ascii="黑体" w:eastAsia="黑体" w:hAnsi="黑体" w:cs="Times New Roman"/>
                <w:bCs/>
                <w:sz w:val="24"/>
              </w:rPr>
            </w:pPr>
            <w:r w:rsidRPr="005C0473">
              <w:rPr>
                <w:rFonts w:ascii="黑体" w:eastAsia="黑体" w:hAnsi="黑体" w:cs="Times New Roman" w:hint="eastAsia"/>
                <w:bCs/>
                <w:sz w:val="24"/>
              </w:rPr>
              <w:t>电话</w:t>
            </w:r>
          </w:p>
        </w:tc>
        <w:tc>
          <w:tcPr>
            <w:tcW w:w="2287" w:type="dxa"/>
            <w:gridSpan w:val="2"/>
            <w:vAlign w:val="center"/>
          </w:tcPr>
          <w:p w:rsidR="00E63EEB" w:rsidRPr="005C0473" w:rsidRDefault="00E63EEB" w:rsidP="00BD4626">
            <w:pPr>
              <w:tabs>
                <w:tab w:val="left" w:pos="2219"/>
              </w:tabs>
              <w:suppressAutoHyphens/>
              <w:spacing w:line="360" w:lineRule="auto"/>
              <w:jc w:val="center"/>
              <w:rPr>
                <w:rFonts w:ascii="Times New Roman" w:eastAsia="黑体" w:hAnsi="Times New Roman" w:cs="Times New Roman"/>
                <w:bCs/>
                <w:sz w:val="24"/>
              </w:rPr>
            </w:pPr>
            <w:r w:rsidRPr="005C0473">
              <w:rPr>
                <w:rFonts w:ascii="Times New Roman" w:eastAsia="仿宋" w:hAnsi="Times New Roman" w:cs="Times New Roman"/>
                <w:bCs/>
                <w:sz w:val="24"/>
                <w:szCs w:val="24"/>
              </w:rPr>
              <w:t>02987092237</w:t>
            </w:r>
          </w:p>
        </w:tc>
      </w:tr>
      <w:tr w:rsidR="005C0473" w:rsidRPr="005C0473" w:rsidTr="00A10AE1">
        <w:trPr>
          <w:jc w:val="center"/>
        </w:trPr>
        <w:tc>
          <w:tcPr>
            <w:tcW w:w="1118" w:type="dxa"/>
            <w:gridSpan w:val="2"/>
            <w:vAlign w:val="center"/>
          </w:tcPr>
          <w:p w:rsidR="00E63EEB" w:rsidRPr="005C0473" w:rsidRDefault="00E63EEB" w:rsidP="00BD4626">
            <w:pPr>
              <w:tabs>
                <w:tab w:val="left" w:pos="2219"/>
              </w:tabs>
              <w:suppressAutoHyphens/>
              <w:spacing w:line="360" w:lineRule="auto"/>
              <w:jc w:val="center"/>
              <w:rPr>
                <w:rFonts w:ascii="黑体" w:eastAsia="黑体" w:hAnsi="黑体" w:cs="Times New Roman"/>
                <w:bCs/>
                <w:sz w:val="24"/>
              </w:rPr>
            </w:pPr>
            <w:r w:rsidRPr="005C0473">
              <w:rPr>
                <w:rFonts w:ascii="黑体" w:eastAsia="黑体" w:hAnsi="黑体" w:cs="Times New Roman" w:hint="eastAsia"/>
                <w:bCs/>
                <w:sz w:val="24"/>
              </w:rPr>
              <w:t>专业技</w:t>
            </w:r>
          </w:p>
          <w:p w:rsidR="00E63EEB" w:rsidRPr="005C0473" w:rsidRDefault="00E63EEB" w:rsidP="00BD4626">
            <w:pPr>
              <w:tabs>
                <w:tab w:val="left" w:pos="2219"/>
              </w:tabs>
              <w:suppressAutoHyphens/>
              <w:spacing w:line="360" w:lineRule="auto"/>
              <w:jc w:val="center"/>
              <w:rPr>
                <w:rFonts w:ascii="黑体" w:eastAsia="黑体" w:hAnsi="黑体" w:cs="Times New Roman"/>
                <w:bCs/>
                <w:sz w:val="24"/>
              </w:rPr>
            </w:pPr>
            <w:r w:rsidRPr="005C0473">
              <w:rPr>
                <w:rFonts w:ascii="黑体" w:eastAsia="黑体" w:hAnsi="黑体" w:cs="Times New Roman" w:hint="eastAsia"/>
                <w:bCs/>
                <w:sz w:val="24"/>
              </w:rPr>
              <w:t>术职务</w:t>
            </w:r>
          </w:p>
        </w:tc>
        <w:tc>
          <w:tcPr>
            <w:tcW w:w="1275" w:type="dxa"/>
            <w:gridSpan w:val="2"/>
            <w:vAlign w:val="center"/>
          </w:tcPr>
          <w:p w:rsidR="00E63EEB" w:rsidRPr="005C0473" w:rsidRDefault="00E63EEB" w:rsidP="00BD4626">
            <w:pPr>
              <w:tabs>
                <w:tab w:val="left" w:pos="2219"/>
              </w:tabs>
              <w:suppressAutoHyphens/>
              <w:spacing w:line="360" w:lineRule="auto"/>
              <w:jc w:val="center"/>
              <w:rPr>
                <w:rFonts w:ascii="黑体" w:eastAsia="黑体" w:hAnsi="黑体" w:cs="Times New Roman"/>
                <w:bCs/>
                <w:sz w:val="24"/>
              </w:rPr>
            </w:pPr>
            <w:r w:rsidRPr="005C0473">
              <w:rPr>
                <w:rFonts w:ascii="仿宋" w:eastAsia="仿宋" w:hAnsi="仿宋" w:hint="eastAsia"/>
                <w:bCs/>
                <w:sz w:val="24"/>
                <w:szCs w:val="24"/>
              </w:rPr>
              <w:t>副教授</w:t>
            </w:r>
          </w:p>
        </w:tc>
        <w:tc>
          <w:tcPr>
            <w:tcW w:w="1059" w:type="dxa"/>
            <w:vAlign w:val="center"/>
          </w:tcPr>
          <w:p w:rsidR="00E63EEB" w:rsidRPr="005C0473" w:rsidRDefault="00E63EEB" w:rsidP="00BD4626">
            <w:pPr>
              <w:tabs>
                <w:tab w:val="left" w:pos="2219"/>
              </w:tabs>
              <w:suppressAutoHyphens/>
              <w:spacing w:line="360" w:lineRule="auto"/>
              <w:jc w:val="center"/>
              <w:rPr>
                <w:rFonts w:ascii="黑体" w:eastAsia="黑体" w:hAnsi="黑体" w:cs="Times New Roman"/>
                <w:bCs/>
                <w:sz w:val="24"/>
              </w:rPr>
            </w:pPr>
            <w:r w:rsidRPr="005C0473">
              <w:rPr>
                <w:rFonts w:ascii="黑体" w:eastAsia="黑体" w:hAnsi="黑体" w:cs="Times New Roman" w:hint="eastAsia"/>
                <w:bCs/>
                <w:sz w:val="24"/>
              </w:rPr>
              <w:t>行政</w:t>
            </w:r>
          </w:p>
          <w:p w:rsidR="00E63EEB" w:rsidRPr="005C0473" w:rsidRDefault="00E63EEB" w:rsidP="00BD4626">
            <w:pPr>
              <w:tabs>
                <w:tab w:val="left" w:pos="2219"/>
              </w:tabs>
              <w:suppressAutoHyphens/>
              <w:spacing w:line="360" w:lineRule="auto"/>
              <w:jc w:val="center"/>
              <w:rPr>
                <w:rFonts w:ascii="黑体" w:eastAsia="黑体" w:hAnsi="黑体" w:cs="Times New Roman"/>
                <w:bCs/>
                <w:sz w:val="24"/>
              </w:rPr>
            </w:pPr>
            <w:r w:rsidRPr="005C0473">
              <w:rPr>
                <w:rFonts w:ascii="黑体" w:eastAsia="黑体" w:hAnsi="黑体" w:cs="Times New Roman" w:hint="eastAsia"/>
                <w:bCs/>
                <w:sz w:val="24"/>
              </w:rPr>
              <w:t>职务</w:t>
            </w:r>
          </w:p>
        </w:tc>
        <w:tc>
          <w:tcPr>
            <w:tcW w:w="1304" w:type="dxa"/>
            <w:gridSpan w:val="2"/>
            <w:vAlign w:val="center"/>
          </w:tcPr>
          <w:p w:rsidR="00E63EEB" w:rsidRPr="005C0473" w:rsidRDefault="00E63EEB" w:rsidP="00BD4626">
            <w:pPr>
              <w:tabs>
                <w:tab w:val="left" w:pos="2219"/>
              </w:tabs>
              <w:suppressAutoHyphens/>
              <w:spacing w:line="360" w:lineRule="auto"/>
              <w:jc w:val="center"/>
              <w:rPr>
                <w:rFonts w:ascii="仿宋" w:eastAsia="仿宋" w:hAnsi="仿宋"/>
                <w:bCs/>
                <w:sz w:val="24"/>
                <w:szCs w:val="24"/>
              </w:rPr>
            </w:pPr>
            <w:r w:rsidRPr="005C0473">
              <w:rPr>
                <w:rFonts w:ascii="仿宋" w:eastAsia="仿宋" w:hAnsi="仿宋" w:hint="eastAsia"/>
                <w:bCs/>
                <w:sz w:val="24"/>
                <w:szCs w:val="24"/>
              </w:rPr>
              <w:t>副院长</w:t>
            </w:r>
          </w:p>
        </w:tc>
        <w:tc>
          <w:tcPr>
            <w:tcW w:w="1418" w:type="dxa"/>
            <w:vAlign w:val="center"/>
          </w:tcPr>
          <w:p w:rsidR="00E63EEB" w:rsidRPr="005C0473" w:rsidRDefault="00E63EEB" w:rsidP="00BD4626">
            <w:pPr>
              <w:tabs>
                <w:tab w:val="left" w:pos="2219"/>
              </w:tabs>
              <w:suppressAutoHyphens/>
              <w:spacing w:line="360" w:lineRule="auto"/>
              <w:jc w:val="center"/>
              <w:rPr>
                <w:rFonts w:ascii="黑体" w:eastAsia="黑体" w:hAnsi="黑体" w:cs="Times New Roman"/>
                <w:bCs/>
                <w:sz w:val="24"/>
              </w:rPr>
            </w:pPr>
            <w:r w:rsidRPr="005C0473">
              <w:rPr>
                <w:rFonts w:ascii="黑体" w:eastAsia="黑体" w:hAnsi="黑体" w:cs="Times New Roman" w:hint="eastAsia"/>
                <w:bCs/>
                <w:sz w:val="24"/>
              </w:rPr>
              <w:t>手机</w:t>
            </w:r>
          </w:p>
        </w:tc>
        <w:tc>
          <w:tcPr>
            <w:tcW w:w="2287" w:type="dxa"/>
            <w:gridSpan w:val="2"/>
            <w:vAlign w:val="center"/>
          </w:tcPr>
          <w:p w:rsidR="00E63EEB" w:rsidRPr="005C0473" w:rsidRDefault="00E63EEB" w:rsidP="00BD4626">
            <w:pPr>
              <w:tabs>
                <w:tab w:val="left" w:pos="2219"/>
              </w:tabs>
              <w:suppressAutoHyphens/>
              <w:spacing w:line="360" w:lineRule="auto"/>
              <w:jc w:val="center"/>
              <w:rPr>
                <w:rFonts w:ascii="Times New Roman" w:eastAsia="黑体" w:hAnsi="Times New Roman" w:cs="Times New Roman"/>
                <w:bCs/>
                <w:sz w:val="24"/>
              </w:rPr>
            </w:pPr>
            <w:r w:rsidRPr="005C0473">
              <w:rPr>
                <w:rFonts w:ascii="Times New Roman" w:eastAsia="仿宋" w:hAnsi="Times New Roman" w:cs="Times New Roman"/>
                <w:bCs/>
                <w:sz w:val="24"/>
                <w:szCs w:val="24"/>
              </w:rPr>
              <w:t>13891836768</w:t>
            </w:r>
          </w:p>
        </w:tc>
      </w:tr>
      <w:tr w:rsidR="005C0473" w:rsidRPr="005C0473" w:rsidTr="00A10AE1">
        <w:trPr>
          <w:jc w:val="center"/>
        </w:trPr>
        <w:tc>
          <w:tcPr>
            <w:tcW w:w="1118" w:type="dxa"/>
            <w:gridSpan w:val="2"/>
            <w:vAlign w:val="center"/>
          </w:tcPr>
          <w:p w:rsidR="00E63EEB" w:rsidRPr="005C0473" w:rsidRDefault="00E63EEB" w:rsidP="00BD4626">
            <w:pPr>
              <w:tabs>
                <w:tab w:val="left" w:pos="2219"/>
              </w:tabs>
              <w:suppressAutoHyphens/>
              <w:spacing w:line="360" w:lineRule="auto"/>
              <w:jc w:val="center"/>
              <w:rPr>
                <w:rFonts w:ascii="黑体" w:eastAsia="黑体" w:hAnsi="黑体" w:cs="Times New Roman"/>
                <w:bCs/>
                <w:sz w:val="24"/>
              </w:rPr>
            </w:pPr>
            <w:r w:rsidRPr="005C0473">
              <w:rPr>
                <w:rFonts w:ascii="黑体" w:eastAsia="黑体" w:hAnsi="黑体" w:cs="Times New Roman" w:hint="eastAsia"/>
                <w:bCs/>
                <w:sz w:val="24"/>
              </w:rPr>
              <w:t>院系</w:t>
            </w:r>
          </w:p>
        </w:tc>
        <w:tc>
          <w:tcPr>
            <w:tcW w:w="3638" w:type="dxa"/>
            <w:gridSpan w:val="5"/>
            <w:vAlign w:val="center"/>
          </w:tcPr>
          <w:p w:rsidR="00E63EEB" w:rsidRPr="005C0473" w:rsidRDefault="00E63EEB" w:rsidP="00BD4626">
            <w:pPr>
              <w:tabs>
                <w:tab w:val="left" w:pos="2219"/>
              </w:tabs>
              <w:suppressAutoHyphens/>
              <w:spacing w:line="360" w:lineRule="auto"/>
              <w:jc w:val="center"/>
              <w:rPr>
                <w:rFonts w:ascii="黑体" w:eastAsia="黑体" w:hAnsi="黑体" w:cs="Times New Roman"/>
                <w:bCs/>
                <w:sz w:val="24"/>
              </w:rPr>
            </w:pPr>
            <w:r w:rsidRPr="005C0473">
              <w:rPr>
                <w:rFonts w:ascii="仿宋" w:eastAsia="仿宋" w:hAnsi="仿宋"/>
                <w:bCs/>
                <w:sz w:val="24"/>
                <w:szCs w:val="24"/>
              </w:rPr>
              <w:t>生命科学学院</w:t>
            </w:r>
          </w:p>
        </w:tc>
        <w:tc>
          <w:tcPr>
            <w:tcW w:w="1418" w:type="dxa"/>
            <w:vAlign w:val="center"/>
          </w:tcPr>
          <w:p w:rsidR="00E63EEB" w:rsidRPr="005C0473" w:rsidRDefault="00E63EEB" w:rsidP="00BD4626">
            <w:pPr>
              <w:tabs>
                <w:tab w:val="left" w:pos="2219"/>
              </w:tabs>
              <w:suppressAutoHyphens/>
              <w:spacing w:line="360" w:lineRule="auto"/>
              <w:jc w:val="center"/>
              <w:rPr>
                <w:rFonts w:ascii="黑体" w:eastAsia="黑体" w:hAnsi="黑体" w:cs="Times New Roman"/>
                <w:bCs/>
                <w:sz w:val="24"/>
              </w:rPr>
            </w:pPr>
            <w:r w:rsidRPr="005C0473">
              <w:rPr>
                <w:rFonts w:ascii="黑体" w:eastAsia="黑体" w:hAnsi="黑体" w:cs="Times New Roman" w:hint="eastAsia"/>
                <w:bCs/>
                <w:sz w:val="24"/>
              </w:rPr>
              <w:t>电子邮箱</w:t>
            </w:r>
          </w:p>
        </w:tc>
        <w:tc>
          <w:tcPr>
            <w:tcW w:w="2287" w:type="dxa"/>
            <w:gridSpan w:val="2"/>
            <w:vAlign w:val="center"/>
          </w:tcPr>
          <w:p w:rsidR="00E63EEB" w:rsidRPr="005C0473" w:rsidRDefault="00E63EEB" w:rsidP="00BD4626">
            <w:pPr>
              <w:tabs>
                <w:tab w:val="left" w:pos="2219"/>
              </w:tabs>
              <w:suppressAutoHyphens/>
              <w:spacing w:line="360" w:lineRule="auto"/>
              <w:jc w:val="center"/>
              <w:rPr>
                <w:rFonts w:ascii="Times New Roman" w:eastAsia="黑体" w:hAnsi="Times New Roman" w:cs="Times New Roman"/>
                <w:bCs/>
                <w:sz w:val="24"/>
              </w:rPr>
            </w:pPr>
            <w:r w:rsidRPr="005C0473">
              <w:rPr>
                <w:rFonts w:ascii="Times New Roman" w:eastAsia="仿宋" w:hAnsi="Times New Roman" w:cs="Times New Roman"/>
                <w:bCs/>
                <w:sz w:val="24"/>
                <w:szCs w:val="24"/>
              </w:rPr>
              <w:t>jiangzmz@163.com</w:t>
            </w:r>
          </w:p>
        </w:tc>
      </w:tr>
      <w:tr w:rsidR="005C0473" w:rsidRPr="005C0473" w:rsidTr="00A10AE1">
        <w:trPr>
          <w:jc w:val="center"/>
        </w:trPr>
        <w:tc>
          <w:tcPr>
            <w:tcW w:w="1118" w:type="dxa"/>
            <w:gridSpan w:val="2"/>
            <w:vAlign w:val="center"/>
          </w:tcPr>
          <w:p w:rsidR="00E63EEB" w:rsidRPr="005C0473" w:rsidRDefault="00E63EEB" w:rsidP="00BD4626">
            <w:pPr>
              <w:tabs>
                <w:tab w:val="left" w:pos="2219"/>
              </w:tabs>
              <w:suppressAutoHyphens/>
              <w:spacing w:line="360" w:lineRule="auto"/>
              <w:jc w:val="center"/>
              <w:rPr>
                <w:rFonts w:ascii="黑体" w:eastAsia="黑体" w:hAnsi="黑体" w:cs="Times New Roman"/>
                <w:bCs/>
                <w:sz w:val="24"/>
              </w:rPr>
            </w:pPr>
            <w:r w:rsidRPr="005C0473">
              <w:rPr>
                <w:rFonts w:ascii="黑体" w:eastAsia="黑体" w:hAnsi="黑体" w:cs="Times New Roman" w:hint="eastAsia"/>
                <w:bCs/>
                <w:sz w:val="24"/>
              </w:rPr>
              <w:t>地址</w:t>
            </w:r>
          </w:p>
        </w:tc>
        <w:tc>
          <w:tcPr>
            <w:tcW w:w="3638" w:type="dxa"/>
            <w:gridSpan w:val="5"/>
            <w:vAlign w:val="center"/>
          </w:tcPr>
          <w:p w:rsidR="00E63EEB" w:rsidRPr="005C0473" w:rsidRDefault="00E63EEB" w:rsidP="00BD4626">
            <w:pPr>
              <w:tabs>
                <w:tab w:val="left" w:pos="2219"/>
              </w:tabs>
              <w:suppressAutoHyphens/>
              <w:spacing w:line="360" w:lineRule="auto"/>
              <w:jc w:val="center"/>
              <w:rPr>
                <w:rFonts w:ascii="黑体" w:eastAsia="黑体" w:hAnsi="黑体" w:cs="Times New Roman"/>
                <w:bCs/>
                <w:sz w:val="24"/>
              </w:rPr>
            </w:pPr>
            <w:r w:rsidRPr="005C0473">
              <w:rPr>
                <w:rFonts w:ascii="仿宋" w:eastAsia="仿宋" w:hAnsi="仿宋" w:hint="eastAsia"/>
                <w:bCs/>
                <w:sz w:val="24"/>
                <w:szCs w:val="24"/>
              </w:rPr>
              <w:t>陕西杨凌示范区西农路22号</w:t>
            </w:r>
          </w:p>
        </w:tc>
        <w:tc>
          <w:tcPr>
            <w:tcW w:w="1418" w:type="dxa"/>
            <w:vAlign w:val="center"/>
          </w:tcPr>
          <w:p w:rsidR="00E63EEB" w:rsidRPr="005C0473" w:rsidRDefault="00E63EEB" w:rsidP="00BD4626">
            <w:pPr>
              <w:tabs>
                <w:tab w:val="left" w:pos="2219"/>
              </w:tabs>
              <w:suppressAutoHyphens/>
              <w:spacing w:line="360" w:lineRule="auto"/>
              <w:jc w:val="center"/>
              <w:rPr>
                <w:rFonts w:ascii="黑体" w:eastAsia="黑体" w:hAnsi="黑体" w:cs="Times New Roman"/>
                <w:bCs/>
                <w:sz w:val="24"/>
              </w:rPr>
            </w:pPr>
            <w:r w:rsidRPr="005C0473">
              <w:rPr>
                <w:rFonts w:ascii="黑体" w:eastAsia="黑体" w:hAnsi="黑体" w:cs="Times New Roman" w:hint="eastAsia"/>
                <w:bCs/>
                <w:sz w:val="24"/>
              </w:rPr>
              <w:t>邮编</w:t>
            </w:r>
          </w:p>
        </w:tc>
        <w:tc>
          <w:tcPr>
            <w:tcW w:w="2287" w:type="dxa"/>
            <w:gridSpan w:val="2"/>
            <w:vAlign w:val="center"/>
          </w:tcPr>
          <w:p w:rsidR="00E63EEB" w:rsidRPr="005C0473" w:rsidRDefault="00E63EEB" w:rsidP="00BD4626">
            <w:pPr>
              <w:tabs>
                <w:tab w:val="left" w:pos="2219"/>
              </w:tabs>
              <w:suppressAutoHyphens/>
              <w:spacing w:line="360" w:lineRule="auto"/>
              <w:jc w:val="center"/>
              <w:rPr>
                <w:rFonts w:ascii="Times New Roman" w:eastAsia="黑体" w:hAnsi="Times New Roman" w:cs="Times New Roman"/>
                <w:bCs/>
                <w:sz w:val="24"/>
              </w:rPr>
            </w:pPr>
            <w:r w:rsidRPr="005C0473">
              <w:rPr>
                <w:rFonts w:ascii="Times New Roman" w:eastAsia="仿宋" w:hAnsi="Times New Roman" w:cs="Times New Roman"/>
                <w:bCs/>
                <w:sz w:val="24"/>
                <w:szCs w:val="24"/>
              </w:rPr>
              <w:t>712100</w:t>
            </w:r>
          </w:p>
        </w:tc>
      </w:tr>
      <w:tr w:rsidR="005C0473" w:rsidRPr="005C0473" w:rsidTr="00BD4626">
        <w:trPr>
          <w:trHeight w:val="1513"/>
          <w:jc w:val="center"/>
        </w:trPr>
        <w:tc>
          <w:tcPr>
            <w:tcW w:w="8461" w:type="dxa"/>
            <w:gridSpan w:val="10"/>
          </w:tcPr>
          <w:p w:rsidR="00E63EEB" w:rsidRPr="005C0473" w:rsidRDefault="00E63EEB" w:rsidP="00175FA1">
            <w:pPr>
              <w:snapToGrid w:val="0"/>
              <w:spacing w:beforeLines="50" w:afterLines="50" w:line="240" w:lineRule="atLeast"/>
              <w:ind w:right="-102"/>
              <w:jc w:val="left"/>
              <w:rPr>
                <w:rFonts w:ascii="Times New Roman" w:eastAsia="仿宋" w:hAnsi="Times New Roman" w:cs="Times New Roman"/>
              </w:rPr>
            </w:pPr>
            <w:r w:rsidRPr="005C0473">
              <w:rPr>
                <w:rFonts w:ascii="Times New Roman" w:eastAsia="黑体" w:hAnsi="Times New Roman" w:cs="Times New Roman"/>
                <w:sz w:val="24"/>
              </w:rPr>
              <w:t>教学研究情况：</w:t>
            </w:r>
          </w:p>
          <w:p w:rsidR="00E63EEB" w:rsidRPr="005C0473" w:rsidRDefault="00E63EEB" w:rsidP="00BD4626">
            <w:pPr>
              <w:spacing w:line="360" w:lineRule="exact"/>
              <w:ind w:right="119" w:firstLineChars="200" w:firstLine="482"/>
              <w:rPr>
                <w:rFonts w:ascii="Times New Roman" w:eastAsia="仿宋" w:hAnsi="Times New Roman" w:cs="Times New Roman"/>
                <w:b/>
                <w:sz w:val="24"/>
                <w:szCs w:val="24"/>
              </w:rPr>
            </w:pPr>
            <w:r w:rsidRPr="005C0473">
              <w:rPr>
                <w:rFonts w:ascii="Times New Roman" w:eastAsia="仿宋" w:hAnsi="Times New Roman" w:cs="Times New Roman"/>
                <w:b/>
                <w:sz w:val="24"/>
                <w:szCs w:val="24"/>
              </w:rPr>
              <w:t>主持教学改革研究项目</w:t>
            </w:r>
            <w:r w:rsidRPr="005C0473">
              <w:rPr>
                <w:rFonts w:ascii="Times New Roman" w:eastAsia="仿宋" w:hAnsi="Times New Roman" w:cs="Times New Roman"/>
                <w:b/>
                <w:sz w:val="24"/>
                <w:szCs w:val="24"/>
              </w:rPr>
              <w:t>4</w:t>
            </w:r>
            <w:r w:rsidRPr="005C0473">
              <w:rPr>
                <w:rFonts w:ascii="Times New Roman" w:eastAsia="仿宋" w:hAnsi="Times New Roman" w:cs="Times New Roman"/>
                <w:b/>
                <w:sz w:val="24"/>
                <w:szCs w:val="24"/>
              </w:rPr>
              <w:t>项：</w:t>
            </w:r>
          </w:p>
          <w:p w:rsidR="00E63EEB" w:rsidRPr="005C0473" w:rsidRDefault="00E63EEB" w:rsidP="00BD4626">
            <w:pPr>
              <w:spacing w:line="360" w:lineRule="exact"/>
              <w:ind w:right="120" w:firstLineChars="200" w:firstLine="480"/>
              <w:rPr>
                <w:rFonts w:ascii="Times New Roman" w:eastAsia="仿宋" w:hAnsi="Times New Roman" w:cs="Times New Roman"/>
                <w:sz w:val="24"/>
                <w:szCs w:val="24"/>
              </w:rPr>
            </w:pPr>
            <w:r w:rsidRPr="005C0473">
              <w:rPr>
                <w:rFonts w:ascii="Times New Roman" w:eastAsia="仿宋" w:hAnsi="Times New Roman" w:cs="Times New Roman"/>
                <w:sz w:val="24"/>
                <w:szCs w:val="24"/>
              </w:rPr>
              <w:t>1</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基于移动终端和移动互联网的生物学实习（植物部分）教学新模式的探索</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西北农林科技大学教学改革研究项目（重点项目）</w:t>
            </w:r>
            <w:r w:rsidRPr="005C0473">
              <w:rPr>
                <w:rFonts w:ascii="Times New Roman" w:eastAsia="仿宋" w:hAnsi="Times New Roman" w:cs="Times New Roman"/>
                <w:sz w:val="24"/>
                <w:szCs w:val="24"/>
              </w:rPr>
              <w:t>2015-2017</w:t>
            </w:r>
            <w:r w:rsidRPr="005C0473">
              <w:rPr>
                <w:rFonts w:ascii="Times New Roman" w:eastAsia="仿宋" w:hAnsi="Times New Roman" w:cs="Times New Roman"/>
                <w:sz w:val="24"/>
                <w:szCs w:val="24"/>
              </w:rPr>
              <w:t>年，结题，获得优秀；</w:t>
            </w:r>
          </w:p>
          <w:p w:rsidR="00E63EEB" w:rsidRPr="005C0473" w:rsidRDefault="00E63EEB" w:rsidP="00BD4626">
            <w:pPr>
              <w:spacing w:line="360" w:lineRule="exact"/>
              <w:ind w:right="120" w:firstLineChars="200" w:firstLine="480"/>
              <w:rPr>
                <w:rFonts w:ascii="Times New Roman" w:eastAsia="仿宋" w:hAnsi="Times New Roman" w:cs="Times New Roman"/>
                <w:sz w:val="24"/>
                <w:szCs w:val="24"/>
              </w:rPr>
            </w:pPr>
            <w:r w:rsidRPr="005C0473">
              <w:rPr>
                <w:rFonts w:ascii="Times New Roman" w:eastAsia="仿宋" w:hAnsi="Times New Roman" w:cs="Times New Roman"/>
                <w:sz w:val="24"/>
                <w:szCs w:val="24"/>
              </w:rPr>
              <w:t>2</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《植物学》本科优质课程建设</w:t>
            </w:r>
            <w:r w:rsidRPr="005C0473">
              <w:rPr>
                <w:rFonts w:ascii="Times New Roman" w:eastAsia="仿宋" w:hAnsi="Times New Roman" w:cs="Times New Roman"/>
                <w:sz w:val="24"/>
                <w:szCs w:val="24"/>
              </w:rPr>
              <w:t xml:space="preserve">” </w:t>
            </w:r>
            <w:r w:rsidRPr="005C0473">
              <w:rPr>
                <w:rFonts w:ascii="Times New Roman" w:eastAsia="仿宋" w:hAnsi="Times New Roman" w:cs="Times New Roman"/>
                <w:sz w:val="24"/>
                <w:szCs w:val="24"/>
              </w:rPr>
              <w:t>西北农林科技大学重点项目</w:t>
            </w:r>
            <w:r w:rsidRPr="005C0473">
              <w:rPr>
                <w:rFonts w:ascii="Times New Roman" w:eastAsia="仿宋" w:hAnsi="Times New Roman" w:cs="Times New Roman"/>
                <w:sz w:val="24"/>
                <w:szCs w:val="24"/>
              </w:rPr>
              <w:t>2012-2015</w:t>
            </w:r>
            <w:r w:rsidRPr="005C0473">
              <w:rPr>
                <w:rFonts w:ascii="Times New Roman" w:eastAsia="仿宋" w:hAnsi="Times New Roman" w:cs="Times New Roman"/>
                <w:sz w:val="24"/>
                <w:szCs w:val="24"/>
              </w:rPr>
              <w:t>年，结题，获得优秀；</w:t>
            </w:r>
          </w:p>
          <w:p w:rsidR="00E63EEB" w:rsidRPr="005C0473" w:rsidRDefault="00E63EEB" w:rsidP="00BD4626">
            <w:pPr>
              <w:spacing w:line="360" w:lineRule="exact"/>
              <w:ind w:right="120" w:firstLineChars="200" w:firstLine="480"/>
              <w:rPr>
                <w:rFonts w:ascii="Times New Roman" w:eastAsia="仿宋" w:hAnsi="Times New Roman" w:cs="Times New Roman"/>
                <w:sz w:val="24"/>
                <w:szCs w:val="24"/>
              </w:rPr>
            </w:pPr>
            <w:r w:rsidRPr="005C0473">
              <w:rPr>
                <w:rFonts w:ascii="Times New Roman" w:eastAsia="仿宋" w:hAnsi="Times New Roman" w:cs="Times New Roman"/>
                <w:sz w:val="24"/>
                <w:szCs w:val="24"/>
              </w:rPr>
              <w:t>3</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植物学与基础生态学创新型实践教学模式的研究与实践</w:t>
            </w:r>
            <w:r w:rsidRPr="005C0473">
              <w:rPr>
                <w:rFonts w:ascii="Times New Roman" w:eastAsia="仿宋" w:hAnsi="Times New Roman" w:cs="Times New Roman"/>
                <w:sz w:val="24"/>
                <w:szCs w:val="24"/>
              </w:rPr>
              <w:t xml:space="preserve">” </w:t>
            </w:r>
            <w:r w:rsidRPr="005C0473">
              <w:rPr>
                <w:rFonts w:ascii="Times New Roman" w:eastAsia="仿宋" w:hAnsi="Times New Roman" w:cs="Times New Roman"/>
                <w:sz w:val="24"/>
                <w:szCs w:val="24"/>
              </w:rPr>
              <w:t>西北农林科技大学</w:t>
            </w:r>
            <w:r w:rsidRPr="005C0473">
              <w:rPr>
                <w:rFonts w:ascii="Times New Roman" w:eastAsia="仿宋" w:hAnsi="Times New Roman" w:cs="Times New Roman" w:hint="eastAsia"/>
                <w:sz w:val="24"/>
                <w:szCs w:val="24"/>
              </w:rPr>
              <w:t>教学改革研究项目</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2009-2010</w:t>
            </w:r>
            <w:r w:rsidRPr="005C0473">
              <w:rPr>
                <w:rFonts w:ascii="Times New Roman" w:eastAsia="仿宋" w:hAnsi="Times New Roman" w:cs="Times New Roman"/>
                <w:sz w:val="24"/>
                <w:szCs w:val="24"/>
              </w:rPr>
              <w:t>年；</w:t>
            </w:r>
          </w:p>
          <w:p w:rsidR="00E63EEB" w:rsidRPr="005C0473" w:rsidRDefault="00E63EEB" w:rsidP="00BD4626">
            <w:pPr>
              <w:spacing w:line="360" w:lineRule="exact"/>
              <w:ind w:right="120" w:firstLineChars="200" w:firstLine="480"/>
              <w:rPr>
                <w:rFonts w:ascii="Times New Roman" w:eastAsia="仿宋" w:hAnsi="Times New Roman" w:cs="Times New Roman"/>
                <w:sz w:val="24"/>
                <w:szCs w:val="24"/>
              </w:rPr>
            </w:pPr>
            <w:r w:rsidRPr="005C0473">
              <w:rPr>
                <w:rFonts w:ascii="Times New Roman" w:eastAsia="仿宋" w:hAnsi="Times New Roman" w:cs="Times New Roman"/>
                <w:sz w:val="24"/>
                <w:szCs w:val="24"/>
              </w:rPr>
              <w:t>4</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以实验为主的研究式植物学教学模式的探索与实践</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，西北农林科技大学</w:t>
            </w:r>
            <w:r w:rsidRPr="005C0473">
              <w:rPr>
                <w:rFonts w:ascii="Times New Roman" w:eastAsia="仿宋" w:hAnsi="Times New Roman" w:cs="Times New Roman" w:hint="eastAsia"/>
                <w:sz w:val="24"/>
                <w:szCs w:val="24"/>
              </w:rPr>
              <w:t>教学改革研究项目</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2003-2005</w:t>
            </w:r>
            <w:r w:rsidRPr="005C0473">
              <w:rPr>
                <w:rFonts w:ascii="Times New Roman" w:eastAsia="仿宋" w:hAnsi="Times New Roman" w:cs="Times New Roman"/>
                <w:sz w:val="24"/>
                <w:szCs w:val="24"/>
              </w:rPr>
              <w:t>年；</w:t>
            </w:r>
          </w:p>
          <w:p w:rsidR="00E63EEB" w:rsidRPr="005C0473" w:rsidRDefault="00E63EEB" w:rsidP="00BD4626">
            <w:pPr>
              <w:spacing w:line="360" w:lineRule="exact"/>
              <w:ind w:right="120" w:firstLineChars="200" w:firstLine="480"/>
              <w:rPr>
                <w:rFonts w:ascii="Times New Roman" w:eastAsia="仿宋" w:hAnsi="Times New Roman" w:cs="Times New Roman"/>
                <w:sz w:val="24"/>
                <w:szCs w:val="24"/>
              </w:rPr>
            </w:pPr>
            <w:r w:rsidRPr="005C0473">
              <w:rPr>
                <w:rFonts w:ascii="Times New Roman" w:eastAsia="仿宋" w:hAnsi="Times New Roman" w:cs="Times New Roman"/>
                <w:sz w:val="24"/>
                <w:szCs w:val="24"/>
              </w:rPr>
              <w:t>5</w:t>
            </w:r>
            <w:r w:rsidRPr="005C0473">
              <w:rPr>
                <w:rFonts w:ascii="Times New Roman" w:eastAsia="仿宋" w:hAnsi="Times New Roman" w:cs="Times New Roman"/>
                <w:sz w:val="24"/>
                <w:szCs w:val="24"/>
              </w:rPr>
              <w:t>、主编</w:t>
            </w:r>
            <w:r w:rsidRPr="005C0473">
              <w:rPr>
                <w:rFonts w:ascii="Times New Roman" w:eastAsia="仿宋" w:hAnsi="Times New Roman" w:cs="Times New Roman"/>
                <w:sz w:val="24"/>
                <w:szCs w:val="24"/>
              </w:rPr>
              <w:t xml:space="preserve"> “</w:t>
            </w:r>
            <w:r w:rsidRPr="005C0473">
              <w:rPr>
                <w:rFonts w:ascii="Times New Roman" w:eastAsia="仿宋" w:hAnsi="Times New Roman" w:cs="Times New Roman"/>
                <w:sz w:val="24"/>
                <w:szCs w:val="24"/>
              </w:rPr>
              <w:t>十一五</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国家级规划教材《植物学》《生物学综合实习教程》《植物学实验》《秦岭火地塘植物图鉴》等教材</w:t>
            </w:r>
            <w:r w:rsidRPr="005C0473">
              <w:rPr>
                <w:rFonts w:ascii="Times New Roman" w:eastAsia="仿宋" w:hAnsi="Times New Roman" w:cs="Times New Roman"/>
                <w:sz w:val="24"/>
                <w:szCs w:val="24"/>
              </w:rPr>
              <w:t>8</w:t>
            </w:r>
            <w:r w:rsidRPr="005C0473">
              <w:rPr>
                <w:rFonts w:ascii="Times New Roman" w:eastAsia="仿宋" w:hAnsi="Times New Roman" w:cs="Times New Roman"/>
                <w:sz w:val="24"/>
                <w:szCs w:val="24"/>
              </w:rPr>
              <w:t>部，副主编教材</w:t>
            </w:r>
            <w:r w:rsidRPr="005C0473">
              <w:rPr>
                <w:rFonts w:ascii="Times New Roman" w:eastAsia="仿宋" w:hAnsi="Times New Roman" w:cs="Times New Roman"/>
                <w:sz w:val="24"/>
                <w:szCs w:val="24"/>
              </w:rPr>
              <w:t>6</w:t>
            </w:r>
            <w:r w:rsidRPr="005C0473">
              <w:rPr>
                <w:rFonts w:ascii="Times New Roman" w:eastAsia="仿宋" w:hAnsi="Times New Roman" w:cs="Times New Roman"/>
                <w:sz w:val="24"/>
                <w:szCs w:val="24"/>
              </w:rPr>
              <w:t>部，参编教材、著作</w:t>
            </w:r>
            <w:r w:rsidRPr="005C0473">
              <w:rPr>
                <w:rFonts w:ascii="Times New Roman" w:eastAsia="仿宋" w:hAnsi="Times New Roman" w:cs="Times New Roman"/>
                <w:sz w:val="24"/>
                <w:szCs w:val="24"/>
              </w:rPr>
              <w:t>6</w:t>
            </w:r>
            <w:r w:rsidRPr="005C0473">
              <w:rPr>
                <w:rFonts w:ascii="Times New Roman" w:eastAsia="仿宋" w:hAnsi="Times New Roman" w:cs="Times New Roman"/>
                <w:sz w:val="24"/>
                <w:szCs w:val="24"/>
              </w:rPr>
              <w:t>部。</w:t>
            </w:r>
          </w:p>
          <w:p w:rsidR="00E63EEB" w:rsidRPr="005C0473" w:rsidRDefault="00E63EEB" w:rsidP="00BD4626">
            <w:pPr>
              <w:spacing w:line="360" w:lineRule="exact"/>
              <w:ind w:right="120" w:firstLineChars="200" w:firstLine="482"/>
              <w:rPr>
                <w:rFonts w:ascii="Times New Roman" w:eastAsia="仿宋" w:hAnsi="Times New Roman" w:cs="Times New Roman"/>
                <w:b/>
                <w:sz w:val="24"/>
                <w:szCs w:val="24"/>
              </w:rPr>
            </w:pPr>
            <w:r w:rsidRPr="005C0473">
              <w:rPr>
                <w:rFonts w:ascii="Times New Roman" w:eastAsia="仿宋" w:hAnsi="Times New Roman" w:cs="Times New Roman"/>
                <w:b/>
                <w:sz w:val="24"/>
                <w:szCs w:val="24"/>
              </w:rPr>
              <w:t>获得教学成果奖</w:t>
            </w:r>
            <w:r w:rsidRPr="005C0473">
              <w:rPr>
                <w:rFonts w:ascii="Times New Roman" w:eastAsia="仿宋" w:hAnsi="Times New Roman" w:cs="Times New Roman"/>
                <w:b/>
                <w:sz w:val="24"/>
                <w:szCs w:val="24"/>
              </w:rPr>
              <w:t>5</w:t>
            </w:r>
            <w:r w:rsidRPr="005C0473">
              <w:rPr>
                <w:rFonts w:ascii="Times New Roman" w:eastAsia="仿宋" w:hAnsi="Times New Roman" w:cs="Times New Roman"/>
                <w:b/>
                <w:sz w:val="24"/>
                <w:szCs w:val="24"/>
              </w:rPr>
              <w:t>项：</w:t>
            </w:r>
          </w:p>
          <w:p w:rsidR="00E63EEB" w:rsidRPr="005C0473" w:rsidRDefault="00E63EEB" w:rsidP="00BD4626">
            <w:pPr>
              <w:spacing w:line="360" w:lineRule="exact"/>
              <w:ind w:right="120" w:firstLineChars="200" w:firstLine="480"/>
              <w:rPr>
                <w:rFonts w:ascii="Times New Roman" w:eastAsia="仿宋" w:hAnsi="Times New Roman" w:cs="Times New Roman"/>
                <w:sz w:val="24"/>
                <w:szCs w:val="24"/>
              </w:rPr>
            </w:pPr>
            <w:r w:rsidRPr="005C0473">
              <w:rPr>
                <w:rFonts w:ascii="Times New Roman" w:eastAsia="仿宋" w:hAnsi="Times New Roman" w:cs="Times New Roman"/>
                <w:sz w:val="24"/>
                <w:szCs w:val="24"/>
              </w:rPr>
              <w:t>1</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生物学野外实习教材建设</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，西北农林科技大学教学成果二等奖，主持，</w:t>
            </w:r>
            <w:r w:rsidRPr="005C0473">
              <w:rPr>
                <w:rFonts w:ascii="Times New Roman" w:eastAsia="仿宋" w:hAnsi="Times New Roman" w:cs="Times New Roman"/>
                <w:sz w:val="24"/>
                <w:szCs w:val="24"/>
              </w:rPr>
              <w:t>2015</w:t>
            </w:r>
            <w:r w:rsidRPr="005C0473">
              <w:rPr>
                <w:rFonts w:ascii="Times New Roman" w:eastAsia="仿宋" w:hAnsi="Times New Roman" w:cs="Times New Roman"/>
                <w:sz w:val="24"/>
                <w:szCs w:val="24"/>
              </w:rPr>
              <w:t>年；</w:t>
            </w:r>
          </w:p>
          <w:p w:rsidR="00E63EEB" w:rsidRPr="005C0473" w:rsidRDefault="00E63EEB" w:rsidP="00BD4626">
            <w:pPr>
              <w:spacing w:line="360" w:lineRule="exact"/>
              <w:ind w:right="120" w:firstLineChars="200" w:firstLine="480"/>
              <w:rPr>
                <w:rFonts w:ascii="Times New Roman" w:eastAsia="仿宋" w:hAnsi="Times New Roman" w:cs="Times New Roman"/>
                <w:sz w:val="24"/>
                <w:szCs w:val="24"/>
              </w:rPr>
            </w:pPr>
            <w:r w:rsidRPr="005C0473">
              <w:rPr>
                <w:rFonts w:ascii="Times New Roman" w:eastAsia="仿宋" w:hAnsi="Times New Roman" w:cs="Times New Roman"/>
                <w:sz w:val="24"/>
                <w:szCs w:val="24"/>
              </w:rPr>
              <w:t>2</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以提升学生科研综合能力为培养目标的植物学实践课程改革的探索与实践</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2015</w:t>
            </w:r>
            <w:r w:rsidRPr="005C0473">
              <w:rPr>
                <w:rFonts w:ascii="Times New Roman" w:eastAsia="仿宋" w:hAnsi="Times New Roman" w:cs="Times New Roman"/>
                <w:sz w:val="24"/>
                <w:szCs w:val="24"/>
              </w:rPr>
              <w:t>年校级教学成果二等奖，第</w:t>
            </w:r>
            <w:r w:rsidRPr="005C0473">
              <w:rPr>
                <w:rFonts w:ascii="Times New Roman" w:eastAsia="仿宋" w:hAnsi="Times New Roman" w:cs="Times New Roman"/>
                <w:sz w:val="24"/>
                <w:szCs w:val="24"/>
              </w:rPr>
              <w:t>2</w:t>
            </w:r>
            <w:r w:rsidRPr="005C0473">
              <w:rPr>
                <w:rFonts w:ascii="Times New Roman" w:eastAsia="仿宋" w:hAnsi="Times New Roman" w:cs="Times New Roman"/>
                <w:sz w:val="24"/>
                <w:szCs w:val="24"/>
              </w:rPr>
              <w:t>名；</w:t>
            </w:r>
          </w:p>
          <w:p w:rsidR="00E63EEB" w:rsidRPr="005C0473" w:rsidRDefault="00E63EEB" w:rsidP="00BD4626">
            <w:pPr>
              <w:spacing w:line="360" w:lineRule="exact"/>
              <w:ind w:right="-63" w:firstLineChars="200" w:firstLine="480"/>
              <w:rPr>
                <w:rFonts w:ascii="Times New Roman" w:eastAsia="仿宋" w:hAnsi="Times New Roman" w:cs="Times New Roman"/>
                <w:sz w:val="24"/>
                <w:szCs w:val="24"/>
              </w:rPr>
            </w:pPr>
            <w:r w:rsidRPr="005C0473">
              <w:rPr>
                <w:rFonts w:ascii="Times New Roman" w:eastAsia="仿宋" w:hAnsi="Times New Roman" w:cs="Times New Roman"/>
                <w:sz w:val="24"/>
                <w:szCs w:val="24"/>
              </w:rPr>
              <w:t>3</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生态文明理念下的生物学综合实践教学模式构建与实践</w:t>
            </w:r>
            <w:r w:rsidRPr="005C0473">
              <w:rPr>
                <w:rFonts w:ascii="Times New Roman" w:eastAsia="仿宋" w:hAnsi="Times New Roman" w:cs="Times New Roman"/>
                <w:sz w:val="24"/>
                <w:szCs w:val="24"/>
              </w:rPr>
              <w:t>”2013</w:t>
            </w:r>
            <w:r w:rsidRPr="005C0473">
              <w:rPr>
                <w:rFonts w:ascii="Times New Roman" w:eastAsia="仿宋" w:hAnsi="Times New Roman" w:cs="Times New Roman"/>
                <w:sz w:val="24"/>
                <w:szCs w:val="24"/>
              </w:rPr>
              <w:t>年陕西省高等教育教学成果一等奖，第</w:t>
            </w:r>
            <w:r w:rsidRPr="005C0473">
              <w:rPr>
                <w:rFonts w:ascii="Times New Roman" w:eastAsia="仿宋" w:hAnsi="Times New Roman" w:cs="Times New Roman"/>
                <w:sz w:val="24"/>
                <w:szCs w:val="24"/>
              </w:rPr>
              <w:t>6</w:t>
            </w:r>
            <w:r w:rsidRPr="005C0473">
              <w:rPr>
                <w:rFonts w:ascii="Times New Roman" w:eastAsia="仿宋" w:hAnsi="Times New Roman" w:cs="Times New Roman"/>
                <w:sz w:val="24"/>
                <w:szCs w:val="24"/>
              </w:rPr>
              <w:t>名；</w:t>
            </w:r>
          </w:p>
          <w:p w:rsidR="00E63EEB" w:rsidRPr="005C0473" w:rsidRDefault="00E63EEB" w:rsidP="00BD4626">
            <w:pPr>
              <w:spacing w:line="360" w:lineRule="exact"/>
              <w:ind w:right="-63" w:firstLineChars="200" w:firstLine="480"/>
              <w:rPr>
                <w:rFonts w:ascii="Times New Roman" w:eastAsia="仿宋" w:hAnsi="Times New Roman" w:cs="Times New Roman"/>
                <w:sz w:val="24"/>
                <w:szCs w:val="24"/>
              </w:rPr>
            </w:pPr>
            <w:r w:rsidRPr="005C0473">
              <w:rPr>
                <w:rFonts w:ascii="Times New Roman" w:eastAsia="仿宋" w:hAnsi="Times New Roman" w:cs="Times New Roman"/>
                <w:sz w:val="24"/>
                <w:szCs w:val="24"/>
              </w:rPr>
              <w:t>4</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植物学教学资源数字化网络平台建设的研究与实践</w:t>
            </w:r>
            <w:r w:rsidRPr="005C0473">
              <w:rPr>
                <w:rFonts w:ascii="Times New Roman" w:eastAsia="仿宋" w:hAnsi="Times New Roman" w:cs="Times New Roman"/>
                <w:sz w:val="24"/>
                <w:szCs w:val="24"/>
              </w:rPr>
              <w:t xml:space="preserve">” </w:t>
            </w:r>
            <w:r w:rsidRPr="005C0473">
              <w:rPr>
                <w:rFonts w:ascii="Times New Roman" w:eastAsia="仿宋" w:hAnsi="Times New Roman" w:cs="Times New Roman"/>
                <w:sz w:val="24"/>
                <w:szCs w:val="24"/>
              </w:rPr>
              <w:t>西北农林科技大学教学成果二等奖，主持，</w:t>
            </w:r>
            <w:r w:rsidRPr="005C0473">
              <w:rPr>
                <w:rFonts w:ascii="Times New Roman" w:eastAsia="仿宋" w:hAnsi="Times New Roman" w:cs="Times New Roman"/>
                <w:sz w:val="24"/>
                <w:szCs w:val="24"/>
              </w:rPr>
              <w:t>2008</w:t>
            </w:r>
            <w:r w:rsidRPr="005C0473">
              <w:rPr>
                <w:rFonts w:ascii="Times New Roman" w:eastAsia="仿宋" w:hAnsi="Times New Roman" w:cs="Times New Roman"/>
                <w:sz w:val="24"/>
                <w:szCs w:val="24"/>
              </w:rPr>
              <w:t>年；</w:t>
            </w:r>
          </w:p>
          <w:p w:rsidR="00E63EEB" w:rsidRPr="005C0473" w:rsidRDefault="00E63EEB" w:rsidP="00BD4626">
            <w:pPr>
              <w:spacing w:line="360" w:lineRule="exact"/>
              <w:ind w:right="120" w:firstLineChars="200" w:firstLine="480"/>
              <w:rPr>
                <w:rFonts w:ascii="Times New Roman" w:eastAsia="仿宋" w:hAnsi="Times New Roman" w:cs="Times New Roman"/>
                <w:sz w:val="24"/>
                <w:szCs w:val="24"/>
              </w:rPr>
            </w:pPr>
            <w:r w:rsidRPr="005C0473">
              <w:rPr>
                <w:rFonts w:ascii="Times New Roman" w:eastAsia="仿宋" w:hAnsi="Times New Roman" w:cs="Times New Roman"/>
                <w:sz w:val="24"/>
                <w:szCs w:val="24"/>
              </w:rPr>
              <w:t>5</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植物学（植物生物学）课程教学改革的探索与实践</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，西北农林科技大学教学成果二等奖，主持，</w:t>
            </w:r>
            <w:r w:rsidRPr="005C0473">
              <w:rPr>
                <w:rFonts w:ascii="Times New Roman" w:eastAsia="仿宋" w:hAnsi="Times New Roman" w:cs="Times New Roman"/>
                <w:sz w:val="24"/>
                <w:szCs w:val="24"/>
              </w:rPr>
              <w:t>2007</w:t>
            </w:r>
            <w:r w:rsidRPr="005C0473">
              <w:rPr>
                <w:rFonts w:ascii="Times New Roman" w:eastAsia="仿宋" w:hAnsi="Times New Roman" w:cs="Times New Roman"/>
                <w:sz w:val="24"/>
                <w:szCs w:val="24"/>
              </w:rPr>
              <w:t>年；</w:t>
            </w:r>
          </w:p>
          <w:p w:rsidR="00E63EEB" w:rsidRPr="005C0473" w:rsidRDefault="00E63EEB" w:rsidP="00BD4626">
            <w:pPr>
              <w:spacing w:line="360" w:lineRule="exact"/>
              <w:ind w:right="120" w:firstLineChars="200" w:firstLine="480"/>
              <w:rPr>
                <w:rFonts w:ascii="Times New Roman" w:eastAsia="仿宋" w:hAnsi="Times New Roman" w:cs="Times New Roman"/>
                <w:sz w:val="24"/>
                <w:szCs w:val="24"/>
              </w:rPr>
            </w:pPr>
            <w:r w:rsidRPr="005C0473">
              <w:rPr>
                <w:rFonts w:ascii="Times New Roman" w:eastAsia="仿宋" w:hAnsi="Times New Roman" w:cs="Times New Roman"/>
                <w:sz w:val="24"/>
                <w:szCs w:val="24"/>
              </w:rPr>
              <w:t>6</w:t>
            </w:r>
            <w:r w:rsidRPr="005C0473">
              <w:rPr>
                <w:rFonts w:ascii="Times New Roman" w:eastAsia="仿宋" w:hAnsi="Times New Roman" w:cs="Times New Roman"/>
                <w:sz w:val="24"/>
                <w:szCs w:val="24"/>
              </w:rPr>
              <w:t>、西北农林科技大学优秀教师，</w:t>
            </w:r>
            <w:r w:rsidRPr="005C0473">
              <w:rPr>
                <w:rFonts w:ascii="Times New Roman" w:eastAsia="仿宋" w:hAnsi="Times New Roman" w:cs="Times New Roman"/>
                <w:sz w:val="24"/>
                <w:szCs w:val="24"/>
              </w:rPr>
              <w:t>2015</w:t>
            </w:r>
            <w:r w:rsidRPr="005C0473">
              <w:rPr>
                <w:rFonts w:ascii="Times New Roman" w:eastAsia="仿宋" w:hAnsi="Times New Roman" w:cs="Times New Roman"/>
                <w:sz w:val="24"/>
                <w:szCs w:val="24"/>
              </w:rPr>
              <w:t>年、</w:t>
            </w:r>
            <w:r w:rsidRPr="005C0473">
              <w:rPr>
                <w:rFonts w:ascii="Times New Roman" w:eastAsia="仿宋" w:hAnsi="Times New Roman" w:cs="Times New Roman"/>
                <w:sz w:val="24"/>
                <w:szCs w:val="24"/>
              </w:rPr>
              <w:t>2005</w:t>
            </w:r>
            <w:r w:rsidRPr="005C0473">
              <w:rPr>
                <w:rFonts w:ascii="Times New Roman" w:eastAsia="仿宋" w:hAnsi="Times New Roman" w:cs="Times New Roman"/>
                <w:sz w:val="24"/>
                <w:szCs w:val="24"/>
              </w:rPr>
              <w:t>年。</w:t>
            </w:r>
          </w:p>
        </w:tc>
      </w:tr>
      <w:tr w:rsidR="005C0473" w:rsidRPr="005C0473" w:rsidTr="0087088C">
        <w:trPr>
          <w:trHeight w:val="1124"/>
          <w:jc w:val="center"/>
        </w:trPr>
        <w:tc>
          <w:tcPr>
            <w:tcW w:w="8461" w:type="dxa"/>
            <w:gridSpan w:val="10"/>
          </w:tcPr>
          <w:p w:rsidR="00E63EEB" w:rsidRPr="005C0473" w:rsidRDefault="00E63EEB" w:rsidP="00175FA1">
            <w:pPr>
              <w:snapToGrid w:val="0"/>
              <w:spacing w:beforeLines="50" w:afterLines="50" w:line="240" w:lineRule="atLeast"/>
              <w:ind w:right="-102"/>
              <w:jc w:val="left"/>
              <w:rPr>
                <w:rFonts w:ascii="Times New Roman" w:eastAsia="仿宋" w:hAnsi="Times New Roman" w:cs="Times New Roman"/>
              </w:rPr>
            </w:pPr>
            <w:r w:rsidRPr="005C0473">
              <w:rPr>
                <w:rFonts w:ascii="Times New Roman" w:eastAsia="黑体" w:hAnsi="Times New Roman" w:cs="Times New Roman"/>
                <w:sz w:val="24"/>
              </w:rPr>
              <w:lastRenderedPageBreak/>
              <w:t>学术研究情况：</w:t>
            </w:r>
          </w:p>
          <w:p w:rsidR="00E63EEB" w:rsidRPr="005C0473" w:rsidRDefault="00E63EEB" w:rsidP="00175FA1">
            <w:pPr>
              <w:snapToGrid w:val="0"/>
              <w:spacing w:beforeLines="50" w:afterLines="50" w:line="440" w:lineRule="exact"/>
              <w:ind w:right="-102" w:firstLineChars="200" w:firstLine="482"/>
              <w:jc w:val="left"/>
              <w:rPr>
                <w:rFonts w:ascii="Times New Roman" w:eastAsia="仿宋" w:hAnsi="Times New Roman" w:cs="Times New Roman"/>
                <w:sz w:val="24"/>
                <w:szCs w:val="24"/>
              </w:rPr>
            </w:pPr>
            <w:r w:rsidRPr="005C0473">
              <w:rPr>
                <w:rFonts w:ascii="Times New Roman" w:eastAsia="仿宋" w:hAnsi="Times New Roman" w:cs="Times New Roman"/>
                <w:b/>
                <w:sz w:val="24"/>
                <w:szCs w:val="24"/>
              </w:rPr>
              <w:t>近五年来承担的学术研究课题：</w:t>
            </w:r>
          </w:p>
          <w:p w:rsidR="00E63EEB" w:rsidRPr="005C0473" w:rsidRDefault="00E63EEB" w:rsidP="00BD4626">
            <w:pPr>
              <w:snapToGrid w:val="0"/>
              <w:spacing w:line="440" w:lineRule="exact"/>
              <w:ind w:right="-102" w:firstLineChars="200" w:firstLine="480"/>
              <w:jc w:val="left"/>
              <w:rPr>
                <w:rFonts w:ascii="Times New Roman" w:eastAsia="仿宋" w:hAnsi="Times New Roman" w:cs="Times New Roman"/>
                <w:sz w:val="24"/>
                <w:szCs w:val="24"/>
              </w:rPr>
            </w:pPr>
            <w:r w:rsidRPr="005C0473">
              <w:rPr>
                <w:rFonts w:ascii="Times New Roman" w:eastAsia="仿宋" w:hAnsi="Times New Roman" w:cs="Times New Roman"/>
                <w:sz w:val="24"/>
                <w:szCs w:val="24"/>
              </w:rPr>
              <w:t>1</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红桦高效培育技术研究</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，国家重点研发计划子课题，</w:t>
            </w:r>
            <w:r w:rsidRPr="005C0473">
              <w:rPr>
                <w:rFonts w:ascii="Times New Roman" w:eastAsia="仿宋" w:hAnsi="Times New Roman" w:cs="Times New Roman"/>
                <w:sz w:val="24"/>
                <w:szCs w:val="24"/>
              </w:rPr>
              <w:t>2017-2020</w:t>
            </w:r>
            <w:r w:rsidRPr="005C0473">
              <w:rPr>
                <w:rFonts w:ascii="Times New Roman" w:eastAsia="仿宋" w:hAnsi="Times New Roman" w:cs="Times New Roman"/>
                <w:sz w:val="24"/>
                <w:szCs w:val="24"/>
              </w:rPr>
              <w:t>年，主持；</w:t>
            </w:r>
          </w:p>
          <w:p w:rsidR="00E63EEB" w:rsidRPr="005C0473" w:rsidRDefault="00E63EEB" w:rsidP="00BD4626">
            <w:pPr>
              <w:snapToGrid w:val="0"/>
              <w:spacing w:line="440" w:lineRule="exact"/>
              <w:ind w:right="-102" w:firstLineChars="200" w:firstLine="480"/>
              <w:jc w:val="left"/>
              <w:rPr>
                <w:rFonts w:ascii="Times New Roman" w:eastAsia="仿宋" w:hAnsi="Times New Roman" w:cs="Times New Roman"/>
                <w:sz w:val="24"/>
                <w:szCs w:val="24"/>
              </w:rPr>
            </w:pPr>
            <w:r w:rsidRPr="005C0473">
              <w:rPr>
                <w:rFonts w:ascii="Times New Roman" w:eastAsia="仿宋" w:hAnsi="Times New Roman" w:cs="Times New Roman"/>
                <w:sz w:val="24"/>
                <w:szCs w:val="24"/>
              </w:rPr>
              <w:t>2</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秦岭三种观赏树种资源保护、选育与繁育技术研究</w:t>
            </w:r>
            <w:r w:rsidRPr="005C0473">
              <w:rPr>
                <w:rFonts w:ascii="Times New Roman" w:eastAsia="仿宋" w:hAnsi="Times New Roman" w:cs="Times New Roman"/>
                <w:sz w:val="24"/>
                <w:szCs w:val="24"/>
              </w:rPr>
              <w:t xml:space="preserve">” </w:t>
            </w:r>
            <w:r w:rsidRPr="005C0473">
              <w:rPr>
                <w:rFonts w:ascii="Times New Roman" w:eastAsia="仿宋" w:hAnsi="Times New Roman" w:cs="Times New Roman"/>
                <w:sz w:val="24"/>
                <w:szCs w:val="24"/>
              </w:rPr>
              <w:t>，林业公益项目子课题，</w:t>
            </w:r>
            <w:r w:rsidRPr="005C0473">
              <w:rPr>
                <w:rFonts w:ascii="Times New Roman" w:eastAsia="仿宋" w:hAnsi="Times New Roman" w:cs="Times New Roman"/>
                <w:sz w:val="24"/>
                <w:szCs w:val="24"/>
              </w:rPr>
              <w:t>2012-2016</w:t>
            </w:r>
            <w:r w:rsidRPr="005C0473">
              <w:rPr>
                <w:rFonts w:ascii="Times New Roman" w:eastAsia="仿宋" w:hAnsi="Times New Roman" w:cs="Times New Roman"/>
                <w:sz w:val="24"/>
                <w:szCs w:val="24"/>
              </w:rPr>
              <w:t>年，主持；</w:t>
            </w:r>
          </w:p>
          <w:p w:rsidR="00E63EEB" w:rsidRPr="005C0473" w:rsidRDefault="00E63EEB" w:rsidP="00BD4626">
            <w:pPr>
              <w:snapToGrid w:val="0"/>
              <w:spacing w:line="440" w:lineRule="exact"/>
              <w:ind w:right="-102" w:firstLineChars="200" w:firstLine="480"/>
              <w:jc w:val="left"/>
              <w:rPr>
                <w:rFonts w:ascii="Times New Roman" w:eastAsia="仿宋" w:hAnsi="Times New Roman" w:cs="Times New Roman"/>
                <w:sz w:val="24"/>
                <w:szCs w:val="24"/>
              </w:rPr>
            </w:pPr>
            <w:r w:rsidRPr="005C0473">
              <w:rPr>
                <w:rFonts w:ascii="Times New Roman" w:eastAsia="仿宋" w:hAnsi="Times New Roman" w:cs="Times New Roman"/>
                <w:sz w:val="24"/>
                <w:szCs w:val="24"/>
              </w:rPr>
              <w:t>3</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秦岭西段重点地区野生植物资源调查与评价</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，国家科技基础工作专项课题，</w:t>
            </w:r>
            <w:r w:rsidRPr="005C0473">
              <w:rPr>
                <w:rFonts w:ascii="Times New Roman" w:eastAsia="仿宋" w:hAnsi="Times New Roman" w:cs="Times New Roman"/>
                <w:sz w:val="24"/>
                <w:szCs w:val="24"/>
              </w:rPr>
              <w:t>2008-2012</w:t>
            </w:r>
            <w:r w:rsidRPr="005C0473">
              <w:rPr>
                <w:rFonts w:ascii="Times New Roman" w:eastAsia="仿宋" w:hAnsi="Times New Roman" w:cs="Times New Roman"/>
                <w:sz w:val="24"/>
                <w:szCs w:val="24"/>
              </w:rPr>
              <w:t>年，主持；</w:t>
            </w:r>
          </w:p>
          <w:p w:rsidR="00E63EEB" w:rsidRPr="005C0473" w:rsidRDefault="00E63EEB" w:rsidP="00BD4626">
            <w:pPr>
              <w:snapToGrid w:val="0"/>
              <w:spacing w:line="440" w:lineRule="exact"/>
              <w:ind w:right="-102" w:firstLineChars="200" w:firstLine="480"/>
              <w:jc w:val="left"/>
              <w:rPr>
                <w:rFonts w:ascii="Times New Roman" w:eastAsia="仿宋" w:hAnsi="Times New Roman" w:cs="Times New Roman"/>
                <w:sz w:val="24"/>
                <w:szCs w:val="24"/>
              </w:rPr>
            </w:pPr>
            <w:r w:rsidRPr="005C0473">
              <w:rPr>
                <w:rFonts w:ascii="Times New Roman" w:eastAsia="仿宋" w:hAnsi="Times New Roman" w:cs="Times New Roman"/>
                <w:sz w:val="24"/>
                <w:szCs w:val="24"/>
              </w:rPr>
              <w:t>4</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杨树无性系水力学特性与其生物量、生长率相关性研究</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31570588</w:t>
            </w:r>
            <w:r w:rsidRPr="005C0473">
              <w:rPr>
                <w:rFonts w:ascii="Times New Roman" w:eastAsia="仿宋" w:hAnsi="Times New Roman" w:cs="Times New Roman"/>
                <w:sz w:val="24"/>
                <w:szCs w:val="24"/>
              </w:rPr>
              <w:t>）国家自然科学基金，</w:t>
            </w:r>
            <w:r w:rsidRPr="005C0473">
              <w:rPr>
                <w:rFonts w:ascii="Times New Roman" w:eastAsia="仿宋" w:hAnsi="Times New Roman" w:cs="Times New Roman"/>
                <w:sz w:val="24"/>
                <w:szCs w:val="24"/>
              </w:rPr>
              <w:t>2016-2019</w:t>
            </w:r>
            <w:r w:rsidRPr="005C0473">
              <w:rPr>
                <w:rFonts w:ascii="Times New Roman" w:eastAsia="仿宋" w:hAnsi="Times New Roman" w:cs="Times New Roman"/>
                <w:sz w:val="24"/>
                <w:szCs w:val="24"/>
              </w:rPr>
              <w:t>年，主要参加人；</w:t>
            </w:r>
          </w:p>
          <w:p w:rsidR="00E63EEB" w:rsidRPr="005C0473" w:rsidRDefault="00E63EEB" w:rsidP="00BD4626">
            <w:pPr>
              <w:snapToGrid w:val="0"/>
              <w:spacing w:line="440" w:lineRule="exact"/>
              <w:ind w:right="-102" w:firstLineChars="200" w:firstLine="480"/>
              <w:jc w:val="left"/>
              <w:rPr>
                <w:rFonts w:ascii="Times New Roman" w:eastAsia="仿宋" w:hAnsi="Times New Roman" w:cs="Times New Roman"/>
                <w:sz w:val="24"/>
                <w:szCs w:val="24"/>
              </w:rPr>
            </w:pPr>
            <w:r w:rsidRPr="005C0473">
              <w:rPr>
                <w:rFonts w:ascii="Times New Roman" w:eastAsia="仿宋" w:hAnsi="Times New Roman" w:cs="Times New Roman"/>
                <w:sz w:val="24"/>
                <w:szCs w:val="24"/>
              </w:rPr>
              <w:t>5</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限流耐旱树种木质部结构与耐旱性关系研究</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31270646</w:t>
            </w:r>
            <w:r w:rsidRPr="005C0473">
              <w:rPr>
                <w:rFonts w:ascii="Times New Roman" w:eastAsia="仿宋" w:hAnsi="Times New Roman" w:cs="Times New Roman"/>
                <w:sz w:val="24"/>
                <w:szCs w:val="24"/>
              </w:rPr>
              <w:t>）国家自然科学基金，</w:t>
            </w:r>
            <w:r w:rsidRPr="005C0473">
              <w:rPr>
                <w:rFonts w:ascii="Times New Roman" w:eastAsia="仿宋" w:hAnsi="Times New Roman" w:cs="Times New Roman"/>
                <w:sz w:val="24"/>
                <w:szCs w:val="24"/>
              </w:rPr>
              <w:t>2013-2016</w:t>
            </w:r>
            <w:r w:rsidRPr="005C0473">
              <w:rPr>
                <w:rFonts w:ascii="Times New Roman" w:eastAsia="仿宋" w:hAnsi="Times New Roman" w:cs="Times New Roman"/>
                <w:sz w:val="24"/>
                <w:szCs w:val="24"/>
              </w:rPr>
              <w:t>年，主要参加人。</w:t>
            </w:r>
          </w:p>
          <w:p w:rsidR="00E63EEB" w:rsidRPr="005C0473" w:rsidRDefault="00E63EEB" w:rsidP="00175FA1">
            <w:pPr>
              <w:snapToGrid w:val="0"/>
              <w:spacing w:beforeLines="50" w:afterLines="50" w:line="440" w:lineRule="exact"/>
              <w:ind w:right="-102" w:firstLineChars="200" w:firstLine="482"/>
              <w:jc w:val="left"/>
              <w:rPr>
                <w:rFonts w:ascii="Times New Roman" w:eastAsia="仿宋" w:hAnsi="Times New Roman" w:cs="Times New Roman"/>
                <w:sz w:val="24"/>
                <w:szCs w:val="24"/>
              </w:rPr>
            </w:pPr>
            <w:r w:rsidRPr="005C0473">
              <w:rPr>
                <w:rFonts w:ascii="Times New Roman" w:eastAsia="仿宋" w:hAnsi="Times New Roman" w:cs="Times New Roman"/>
                <w:b/>
                <w:sz w:val="24"/>
                <w:szCs w:val="24"/>
              </w:rPr>
              <w:t>发表的学术研究论文：</w:t>
            </w:r>
          </w:p>
          <w:p w:rsidR="00E63EEB" w:rsidRPr="005C0473" w:rsidRDefault="00E63EEB" w:rsidP="00BD4626">
            <w:pPr>
              <w:snapToGrid w:val="0"/>
              <w:spacing w:line="440" w:lineRule="exact"/>
              <w:ind w:right="-102" w:firstLineChars="200" w:firstLine="480"/>
              <w:jc w:val="left"/>
              <w:rPr>
                <w:rFonts w:ascii="Times New Roman" w:eastAsia="仿宋" w:hAnsi="Times New Roman" w:cs="Times New Roman"/>
                <w:sz w:val="24"/>
                <w:szCs w:val="24"/>
              </w:rPr>
            </w:pPr>
            <w:r w:rsidRPr="005C0473">
              <w:rPr>
                <w:rFonts w:ascii="Times New Roman" w:eastAsia="仿宋" w:hAnsi="Times New Roman" w:cs="Times New Roman"/>
                <w:sz w:val="24"/>
                <w:szCs w:val="24"/>
              </w:rPr>
              <w:t>1</w:t>
            </w:r>
            <w:r w:rsidRPr="005C0473">
              <w:rPr>
                <w:rFonts w:ascii="Times New Roman" w:eastAsia="仿宋" w:hAnsi="Times New Roman" w:cs="Times New Roman"/>
                <w:sz w:val="24"/>
                <w:szCs w:val="24"/>
              </w:rPr>
              <w:t>、</w:t>
            </w:r>
            <w:r w:rsidRPr="005C0473">
              <w:rPr>
                <w:rFonts w:ascii="Times New Roman" w:eastAsia="仿宋" w:hAnsi="Times New Roman" w:cs="Times New Roman"/>
                <w:b/>
                <w:sz w:val="24"/>
                <w:szCs w:val="24"/>
              </w:rPr>
              <w:t>姜在民</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和子森</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宿昊</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赵涵</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蔡靖</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濒危植物羽叶丁香种群结构与动态特征</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生态学报</w:t>
            </w:r>
            <w:r w:rsidRPr="005C0473">
              <w:rPr>
                <w:rFonts w:ascii="Times New Roman" w:eastAsia="仿宋" w:hAnsi="Times New Roman" w:cs="Times New Roman"/>
                <w:sz w:val="24"/>
                <w:szCs w:val="24"/>
              </w:rPr>
              <w:t xml:space="preserve">,2018,38(7),2471-2480. </w:t>
            </w:r>
          </w:p>
          <w:p w:rsidR="00E63EEB" w:rsidRPr="005C0473" w:rsidRDefault="00E63EEB" w:rsidP="00BD4626">
            <w:pPr>
              <w:snapToGrid w:val="0"/>
              <w:spacing w:line="440" w:lineRule="exact"/>
              <w:ind w:right="-102" w:firstLineChars="200" w:firstLine="480"/>
              <w:jc w:val="left"/>
              <w:rPr>
                <w:rFonts w:ascii="Times New Roman" w:eastAsia="仿宋" w:hAnsi="Times New Roman" w:cs="Times New Roman"/>
                <w:sz w:val="24"/>
                <w:szCs w:val="24"/>
              </w:rPr>
            </w:pPr>
            <w:r w:rsidRPr="005C0473">
              <w:rPr>
                <w:rFonts w:ascii="Times New Roman" w:eastAsia="仿宋" w:hAnsi="Times New Roman" w:cs="Times New Roman"/>
                <w:sz w:val="24"/>
                <w:szCs w:val="24"/>
              </w:rPr>
              <w:t>2</w:t>
            </w:r>
            <w:r w:rsidRPr="005C0473">
              <w:rPr>
                <w:rFonts w:ascii="Times New Roman" w:eastAsia="仿宋" w:hAnsi="Times New Roman" w:cs="Times New Roman"/>
                <w:sz w:val="24"/>
                <w:szCs w:val="24"/>
              </w:rPr>
              <w:t>、李荣</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党维</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蔡靖</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张硕新</w:t>
            </w:r>
            <w:r w:rsidRPr="005C0473">
              <w:rPr>
                <w:rFonts w:ascii="Times New Roman" w:eastAsia="仿宋" w:hAnsi="Times New Roman" w:cs="Times New Roman"/>
                <w:sz w:val="24"/>
                <w:szCs w:val="24"/>
              </w:rPr>
              <w:t>,</w:t>
            </w:r>
            <w:r w:rsidRPr="005C0473">
              <w:rPr>
                <w:rFonts w:ascii="Times New Roman" w:eastAsia="仿宋" w:hAnsi="Times New Roman" w:cs="Times New Roman"/>
                <w:b/>
                <w:sz w:val="24"/>
                <w:szCs w:val="24"/>
              </w:rPr>
              <w:t>姜在民</w:t>
            </w:r>
            <w:r w:rsidRPr="005C0473">
              <w:rPr>
                <w:rFonts w:ascii="Times New Roman" w:eastAsia="仿宋" w:hAnsi="Times New Roman" w:cs="Times New Roman"/>
                <w:sz w:val="24"/>
                <w:szCs w:val="24"/>
                <w:vertAlign w:val="superscript"/>
              </w:rPr>
              <w:t>*</w:t>
            </w:r>
            <w:r w:rsidRPr="005C0473">
              <w:rPr>
                <w:rFonts w:ascii="Times New Roman" w:eastAsia="仿宋" w:hAnsi="Times New Roman" w:cs="Times New Roman"/>
                <w:sz w:val="24"/>
                <w:szCs w:val="24"/>
              </w:rPr>
              <w:t>.6</w:t>
            </w:r>
            <w:r w:rsidRPr="005C0473">
              <w:rPr>
                <w:rFonts w:ascii="Times New Roman" w:eastAsia="仿宋" w:hAnsi="Times New Roman" w:cs="Times New Roman"/>
                <w:sz w:val="24"/>
                <w:szCs w:val="24"/>
              </w:rPr>
              <w:t>个耐旱树种木质部结构与栓塞脆弱性的关系</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植物生态学报</w:t>
            </w:r>
            <w:r w:rsidRPr="005C0473">
              <w:rPr>
                <w:rFonts w:ascii="Times New Roman" w:eastAsia="仿宋" w:hAnsi="Times New Roman" w:cs="Times New Roman"/>
                <w:sz w:val="24"/>
                <w:szCs w:val="24"/>
              </w:rPr>
              <w:t xml:space="preserve">,2016,40(3),255-263. </w:t>
            </w:r>
          </w:p>
          <w:p w:rsidR="00E63EEB" w:rsidRPr="005C0473" w:rsidRDefault="00E63EEB" w:rsidP="00BD4626">
            <w:pPr>
              <w:snapToGrid w:val="0"/>
              <w:spacing w:line="440" w:lineRule="exact"/>
              <w:ind w:right="-102" w:firstLineChars="200" w:firstLine="480"/>
              <w:jc w:val="left"/>
              <w:rPr>
                <w:rFonts w:ascii="Times New Roman" w:eastAsia="仿宋" w:hAnsi="Times New Roman" w:cs="Times New Roman"/>
                <w:sz w:val="24"/>
                <w:szCs w:val="24"/>
              </w:rPr>
            </w:pPr>
            <w:r w:rsidRPr="005C0473">
              <w:rPr>
                <w:rFonts w:ascii="Times New Roman" w:eastAsia="仿宋" w:hAnsi="Times New Roman" w:cs="Times New Roman"/>
                <w:sz w:val="24"/>
                <w:szCs w:val="24"/>
              </w:rPr>
              <w:t>3</w:t>
            </w:r>
            <w:r w:rsidRPr="005C0473">
              <w:rPr>
                <w:rFonts w:ascii="Times New Roman" w:eastAsia="仿宋" w:hAnsi="Times New Roman" w:cs="Times New Roman"/>
                <w:sz w:val="24"/>
                <w:szCs w:val="24"/>
              </w:rPr>
              <w:t>、和子森</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陈苏依勒</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程明</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温晋芳</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蔡靖</w:t>
            </w:r>
            <w:r w:rsidRPr="005C0473">
              <w:rPr>
                <w:rFonts w:ascii="Times New Roman" w:eastAsia="仿宋" w:hAnsi="Times New Roman" w:cs="Times New Roman"/>
                <w:sz w:val="24"/>
                <w:szCs w:val="24"/>
              </w:rPr>
              <w:t>,</w:t>
            </w:r>
            <w:r w:rsidRPr="005C0473">
              <w:rPr>
                <w:rFonts w:ascii="Times New Roman" w:eastAsia="仿宋" w:hAnsi="Times New Roman" w:cs="Times New Roman"/>
                <w:b/>
                <w:sz w:val="24"/>
                <w:szCs w:val="24"/>
              </w:rPr>
              <w:t>姜在民</w:t>
            </w:r>
            <w:r w:rsidRPr="005C0473">
              <w:rPr>
                <w:rFonts w:ascii="Times New Roman" w:eastAsia="仿宋" w:hAnsi="Times New Roman" w:cs="Times New Roman"/>
                <w:sz w:val="24"/>
                <w:szCs w:val="24"/>
                <w:vertAlign w:val="superscript"/>
              </w:rPr>
              <w:t>*</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濒危植物羽叶丁香种子休眠与萌发特性研究</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植物生理学报</w:t>
            </w:r>
            <w:r w:rsidRPr="005C0473">
              <w:rPr>
                <w:rFonts w:ascii="Times New Roman" w:eastAsia="仿宋" w:hAnsi="Times New Roman" w:cs="Times New Roman"/>
                <w:sz w:val="24"/>
                <w:szCs w:val="24"/>
              </w:rPr>
              <w:t>,2016,52(4),560-568.</w:t>
            </w:r>
          </w:p>
          <w:p w:rsidR="00E63EEB" w:rsidRPr="005C0473" w:rsidRDefault="00E63EEB" w:rsidP="00BD4626">
            <w:pPr>
              <w:snapToGrid w:val="0"/>
              <w:spacing w:line="440" w:lineRule="exact"/>
              <w:ind w:right="-102" w:firstLineChars="200" w:firstLine="480"/>
              <w:jc w:val="left"/>
              <w:rPr>
                <w:rFonts w:ascii="Times New Roman" w:eastAsia="仿宋" w:hAnsi="Times New Roman" w:cs="Times New Roman"/>
                <w:sz w:val="24"/>
                <w:szCs w:val="24"/>
              </w:rPr>
            </w:pPr>
            <w:r w:rsidRPr="005C0473">
              <w:rPr>
                <w:rFonts w:ascii="Times New Roman" w:eastAsia="仿宋" w:hAnsi="Times New Roman" w:cs="Times New Roman"/>
                <w:sz w:val="24"/>
                <w:szCs w:val="24"/>
              </w:rPr>
              <w:t>4</w:t>
            </w:r>
            <w:r w:rsidRPr="005C0473">
              <w:rPr>
                <w:rFonts w:ascii="Times New Roman" w:eastAsia="仿宋" w:hAnsi="Times New Roman" w:cs="Times New Roman"/>
                <w:sz w:val="24"/>
                <w:szCs w:val="24"/>
              </w:rPr>
              <w:t>、何志宇</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尹鹏先</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程林林</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蔺小丽</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蔡靖</w:t>
            </w:r>
            <w:r w:rsidRPr="005C0473">
              <w:rPr>
                <w:rFonts w:ascii="Times New Roman" w:eastAsia="仿宋" w:hAnsi="Times New Roman" w:cs="Times New Roman"/>
                <w:sz w:val="24"/>
                <w:szCs w:val="24"/>
              </w:rPr>
              <w:t>,</w:t>
            </w:r>
            <w:r w:rsidRPr="005C0473">
              <w:rPr>
                <w:rFonts w:ascii="Times New Roman" w:eastAsia="仿宋" w:hAnsi="Times New Roman" w:cs="Times New Roman"/>
                <w:b/>
                <w:sz w:val="24"/>
                <w:szCs w:val="24"/>
              </w:rPr>
              <w:t>姜在民</w:t>
            </w:r>
            <w:r w:rsidRPr="005C0473">
              <w:rPr>
                <w:rFonts w:ascii="Times New Roman" w:eastAsia="仿宋" w:hAnsi="Times New Roman" w:cs="Times New Roman"/>
                <w:sz w:val="24"/>
                <w:szCs w:val="24"/>
                <w:vertAlign w:val="superscript"/>
              </w:rPr>
              <w:t>*</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东亚唐棣增殖培养条件的优化</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西北林学院学报</w:t>
            </w:r>
            <w:r w:rsidRPr="005C0473">
              <w:rPr>
                <w:rFonts w:ascii="Times New Roman" w:eastAsia="仿宋" w:hAnsi="Times New Roman" w:cs="Times New Roman"/>
                <w:sz w:val="24"/>
                <w:szCs w:val="24"/>
              </w:rPr>
              <w:t xml:space="preserve">,2016,31(1),126-129. </w:t>
            </w:r>
          </w:p>
          <w:p w:rsidR="00E63EEB" w:rsidRPr="005C0473" w:rsidRDefault="00E63EEB" w:rsidP="00BD4626">
            <w:pPr>
              <w:snapToGrid w:val="0"/>
              <w:spacing w:line="440" w:lineRule="exact"/>
              <w:ind w:right="-102" w:firstLineChars="200" w:firstLine="480"/>
              <w:jc w:val="left"/>
              <w:rPr>
                <w:rFonts w:ascii="Times New Roman" w:eastAsia="仿宋" w:hAnsi="Times New Roman" w:cs="Times New Roman"/>
                <w:sz w:val="24"/>
                <w:szCs w:val="24"/>
              </w:rPr>
            </w:pPr>
            <w:r w:rsidRPr="005C0473">
              <w:rPr>
                <w:rFonts w:ascii="Times New Roman" w:eastAsia="仿宋" w:hAnsi="Times New Roman" w:cs="Times New Roman"/>
                <w:sz w:val="24"/>
                <w:szCs w:val="24"/>
              </w:rPr>
              <w:t>5</w:t>
            </w:r>
            <w:r w:rsidRPr="005C0473">
              <w:rPr>
                <w:rFonts w:ascii="Times New Roman" w:eastAsia="仿宋" w:hAnsi="Times New Roman" w:cs="Times New Roman"/>
                <w:sz w:val="24"/>
                <w:szCs w:val="24"/>
              </w:rPr>
              <w:t>、尹鹏先</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蔡靖</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李厚华</w:t>
            </w:r>
            <w:r w:rsidRPr="005C0473">
              <w:rPr>
                <w:rFonts w:ascii="Times New Roman" w:eastAsia="仿宋" w:hAnsi="Times New Roman" w:cs="Times New Roman"/>
                <w:sz w:val="24"/>
                <w:szCs w:val="24"/>
              </w:rPr>
              <w:t>,Melvin TT,</w:t>
            </w:r>
            <w:r w:rsidRPr="005C0473">
              <w:rPr>
                <w:rFonts w:ascii="Times New Roman" w:eastAsia="仿宋" w:hAnsi="Times New Roman" w:cs="Times New Roman"/>
                <w:b/>
                <w:sz w:val="24"/>
                <w:szCs w:val="24"/>
              </w:rPr>
              <w:t>姜在民</w:t>
            </w:r>
            <w:r w:rsidRPr="005C0473">
              <w:rPr>
                <w:rFonts w:ascii="Times New Roman" w:eastAsia="仿宋" w:hAnsi="Times New Roman" w:cs="Times New Roman"/>
                <w:sz w:val="24"/>
                <w:szCs w:val="24"/>
                <w:vertAlign w:val="superscript"/>
              </w:rPr>
              <w:t>*</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东亚唐棣组织培养体系</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东北林业大学学报</w:t>
            </w:r>
            <w:r w:rsidRPr="005C0473">
              <w:rPr>
                <w:rFonts w:ascii="Times New Roman" w:eastAsia="仿宋" w:hAnsi="Times New Roman" w:cs="Times New Roman"/>
                <w:sz w:val="24"/>
                <w:szCs w:val="24"/>
              </w:rPr>
              <w:t>,2015,43(1),54-56.</w:t>
            </w:r>
          </w:p>
          <w:p w:rsidR="00E63EEB" w:rsidRPr="005C0473" w:rsidRDefault="00E63EEB" w:rsidP="00175FA1">
            <w:pPr>
              <w:snapToGrid w:val="0"/>
              <w:spacing w:beforeLines="50" w:afterLines="50" w:line="440" w:lineRule="exact"/>
              <w:ind w:right="-102" w:firstLineChars="200" w:firstLine="482"/>
              <w:jc w:val="left"/>
              <w:rPr>
                <w:rFonts w:ascii="Times New Roman" w:eastAsia="仿宋" w:hAnsi="Times New Roman" w:cs="Times New Roman"/>
                <w:b/>
                <w:sz w:val="24"/>
                <w:szCs w:val="24"/>
              </w:rPr>
            </w:pPr>
            <w:r w:rsidRPr="005C0473">
              <w:rPr>
                <w:rFonts w:ascii="Times New Roman" w:eastAsia="仿宋" w:hAnsi="Times New Roman" w:cs="Times New Roman"/>
                <w:b/>
                <w:sz w:val="24"/>
                <w:szCs w:val="24"/>
              </w:rPr>
              <w:t>获得的学术研究表彰</w:t>
            </w:r>
            <w:r w:rsidRPr="005C0473">
              <w:rPr>
                <w:rFonts w:ascii="Times New Roman" w:eastAsia="仿宋" w:hAnsi="Times New Roman" w:cs="Times New Roman"/>
                <w:b/>
                <w:sz w:val="24"/>
                <w:szCs w:val="24"/>
              </w:rPr>
              <w:t>/</w:t>
            </w:r>
            <w:r w:rsidRPr="005C0473">
              <w:rPr>
                <w:rFonts w:ascii="Times New Roman" w:eastAsia="仿宋" w:hAnsi="Times New Roman" w:cs="Times New Roman"/>
                <w:b/>
                <w:sz w:val="24"/>
                <w:szCs w:val="24"/>
              </w:rPr>
              <w:t>奖励：</w:t>
            </w:r>
          </w:p>
          <w:p w:rsidR="00E63EEB" w:rsidRPr="005C0473" w:rsidRDefault="00E63EEB" w:rsidP="00BD4626">
            <w:pPr>
              <w:snapToGrid w:val="0"/>
              <w:spacing w:line="440" w:lineRule="exact"/>
              <w:ind w:right="-102" w:firstLineChars="200" w:firstLine="480"/>
              <w:jc w:val="left"/>
              <w:rPr>
                <w:rFonts w:ascii="Times New Roman" w:eastAsia="仿宋" w:hAnsi="Times New Roman" w:cs="Times New Roman"/>
                <w:sz w:val="24"/>
                <w:szCs w:val="24"/>
              </w:rPr>
            </w:pPr>
            <w:r w:rsidRPr="005C0473">
              <w:rPr>
                <w:rFonts w:ascii="Times New Roman" w:eastAsia="仿宋" w:hAnsi="Times New Roman" w:cs="Times New Roman"/>
                <w:sz w:val="24"/>
                <w:szCs w:val="24"/>
              </w:rPr>
              <w:t>1</w:t>
            </w:r>
            <w:r w:rsidRPr="005C0473">
              <w:rPr>
                <w:rFonts w:ascii="Times New Roman" w:eastAsia="仿宋" w:hAnsi="Times New Roman" w:cs="Times New Roman"/>
                <w:sz w:val="24"/>
                <w:szCs w:val="24"/>
              </w:rPr>
              <w:t>、木本质木质部栓塞恢复与限流耐旱机理研究，陕西省人民政府科技进步二等奖，</w:t>
            </w:r>
            <w:r w:rsidRPr="005C0473">
              <w:rPr>
                <w:rFonts w:ascii="Times New Roman" w:eastAsia="仿宋" w:hAnsi="Times New Roman" w:cs="Times New Roman"/>
                <w:sz w:val="24"/>
                <w:szCs w:val="24"/>
              </w:rPr>
              <w:t>2011</w:t>
            </w:r>
            <w:r w:rsidRPr="005C0473">
              <w:rPr>
                <w:rFonts w:ascii="Times New Roman" w:eastAsia="仿宋" w:hAnsi="Times New Roman" w:cs="Times New Roman"/>
                <w:sz w:val="24"/>
                <w:szCs w:val="24"/>
              </w:rPr>
              <w:t>年，本人排名</w:t>
            </w:r>
            <w:r w:rsidRPr="005C0473">
              <w:rPr>
                <w:rFonts w:ascii="Times New Roman" w:eastAsia="仿宋" w:hAnsi="Times New Roman" w:cs="Times New Roman"/>
                <w:sz w:val="24"/>
                <w:szCs w:val="24"/>
              </w:rPr>
              <w:t>3/15</w:t>
            </w:r>
          </w:p>
          <w:p w:rsidR="00E63EEB" w:rsidRDefault="00E63EEB" w:rsidP="0087088C">
            <w:pPr>
              <w:tabs>
                <w:tab w:val="left" w:pos="2219"/>
              </w:tabs>
              <w:suppressAutoHyphens/>
              <w:spacing w:line="440" w:lineRule="exact"/>
              <w:ind w:right="-102" w:firstLineChars="200" w:firstLine="480"/>
              <w:jc w:val="left"/>
              <w:rPr>
                <w:rFonts w:ascii="Times New Roman" w:eastAsia="仿宋" w:hAnsi="Times New Roman" w:cs="Times New Roman"/>
                <w:sz w:val="24"/>
                <w:szCs w:val="24"/>
              </w:rPr>
            </w:pPr>
            <w:r w:rsidRPr="005C0473">
              <w:rPr>
                <w:rFonts w:ascii="Times New Roman" w:eastAsia="仿宋" w:hAnsi="Times New Roman" w:cs="Times New Roman"/>
                <w:sz w:val="24"/>
                <w:szCs w:val="24"/>
              </w:rPr>
              <w:t>2</w:t>
            </w:r>
            <w:r w:rsidRPr="005C0473">
              <w:rPr>
                <w:rFonts w:ascii="Times New Roman" w:eastAsia="仿宋" w:hAnsi="Times New Roman" w:cs="Times New Roman"/>
                <w:sz w:val="24"/>
                <w:szCs w:val="24"/>
              </w:rPr>
              <w:t>、</w:t>
            </w:r>
            <w:r w:rsidRPr="005C0473">
              <w:rPr>
                <w:rFonts w:ascii="Times New Roman" w:eastAsia="仿宋" w:hAnsi="Times New Roman" w:cs="Times New Roman"/>
                <w:sz w:val="24"/>
                <w:szCs w:val="24"/>
              </w:rPr>
              <w:t>20</w:t>
            </w:r>
            <w:r w:rsidRPr="005C0473">
              <w:rPr>
                <w:rFonts w:ascii="Times New Roman" w:eastAsia="仿宋" w:hAnsi="Times New Roman" w:cs="Times New Roman"/>
                <w:sz w:val="24"/>
                <w:szCs w:val="24"/>
              </w:rPr>
              <w:t>种大宗药材规范化生产技术体系的推广</w:t>
            </w:r>
            <w:r w:rsidRPr="005C0473">
              <w:rPr>
                <w:rFonts w:ascii="Times New Roman" w:eastAsia="仿宋" w:hAnsi="Times New Roman" w:cs="Times New Roman" w:hint="eastAsia"/>
                <w:sz w:val="24"/>
                <w:szCs w:val="24"/>
              </w:rPr>
              <w:t>，</w:t>
            </w:r>
            <w:r w:rsidRPr="005C0473">
              <w:rPr>
                <w:rFonts w:ascii="Times New Roman" w:eastAsia="仿宋" w:hAnsi="Times New Roman" w:cs="Times New Roman"/>
                <w:sz w:val="24"/>
                <w:szCs w:val="24"/>
              </w:rPr>
              <w:t>陕西省人民政府科技进步二等奖，</w:t>
            </w:r>
            <w:r w:rsidRPr="005C0473">
              <w:rPr>
                <w:rFonts w:ascii="Times New Roman" w:eastAsia="仿宋" w:hAnsi="Times New Roman" w:cs="Times New Roman"/>
                <w:sz w:val="24"/>
                <w:szCs w:val="24"/>
              </w:rPr>
              <w:t>2012</w:t>
            </w:r>
            <w:r w:rsidRPr="005C0473">
              <w:rPr>
                <w:rFonts w:ascii="Times New Roman" w:eastAsia="仿宋" w:hAnsi="Times New Roman" w:cs="Times New Roman"/>
                <w:sz w:val="24"/>
                <w:szCs w:val="24"/>
              </w:rPr>
              <w:t>年，本人排名</w:t>
            </w:r>
            <w:r w:rsidRPr="005C0473">
              <w:rPr>
                <w:rFonts w:ascii="Times New Roman" w:eastAsia="仿宋" w:hAnsi="Times New Roman" w:cs="Times New Roman"/>
                <w:sz w:val="24"/>
                <w:szCs w:val="24"/>
              </w:rPr>
              <w:t>12/18</w:t>
            </w:r>
          </w:p>
          <w:p w:rsidR="008A25B1" w:rsidRPr="005C0473" w:rsidRDefault="008A25B1" w:rsidP="0087088C">
            <w:pPr>
              <w:tabs>
                <w:tab w:val="left" w:pos="2219"/>
              </w:tabs>
              <w:suppressAutoHyphens/>
              <w:spacing w:line="440" w:lineRule="exact"/>
              <w:ind w:right="-102" w:firstLineChars="200" w:firstLine="480"/>
              <w:jc w:val="left"/>
              <w:rPr>
                <w:rFonts w:ascii="Times New Roman" w:eastAsia="仿宋" w:hAnsi="Times New Roman" w:cs="Times New Roman"/>
                <w:sz w:val="24"/>
                <w:szCs w:val="24"/>
              </w:rPr>
            </w:pPr>
          </w:p>
        </w:tc>
      </w:tr>
      <w:tr w:rsidR="005C0473" w:rsidRPr="005C0473" w:rsidTr="00BD4626">
        <w:trPr>
          <w:trHeight w:val="557"/>
          <w:jc w:val="center"/>
        </w:trPr>
        <w:tc>
          <w:tcPr>
            <w:tcW w:w="8461" w:type="dxa"/>
            <w:gridSpan w:val="10"/>
            <w:tcBorders>
              <w:top w:val="single" w:sz="4" w:space="0" w:color="auto"/>
              <w:left w:val="single" w:sz="4" w:space="0" w:color="auto"/>
              <w:bottom w:val="single" w:sz="4" w:space="0" w:color="auto"/>
              <w:right w:val="single" w:sz="4" w:space="0" w:color="auto"/>
            </w:tcBorders>
          </w:tcPr>
          <w:p w:rsidR="00E63EEB" w:rsidRPr="005C0473" w:rsidRDefault="00E63EEB" w:rsidP="00175FA1">
            <w:pPr>
              <w:snapToGrid w:val="0"/>
              <w:spacing w:beforeLines="50" w:afterLines="50" w:line="240" w:lineRule="atLeast"/>
              <w:ind w:right="-102"/>
              <w:jc w:val="left"/>
              <w:rPr>
                <w:rFonts w:ascii="Times New Roman" w:eastAsia="黑体" w:hAnsi="Times New Roman" w:cs="Times New Roman"/>
                <w:sz w:val="24"/>
              </w:rPr>
            </w:pPr>
            <w:r w:rsidRPr="005C0473">
              <w:rPr>
                <w:rFonts w:ascii="Times New Roman" w:eastAsia="黑体" w:hAnsi="Times New Roman" w:cs="Times New Roman" w:hint="eastAsia"/>
                <w:sz w:val="24"/>
              </w:rPr>
              <w:lastRenderedPageBreak/>
              <w:t>1-2</w:t>
            </w:r>
            <w:r w:rsidRPr="005C0473">
              <w:rPr>
                <w:rFonts w:ascii="Times New Roman" w:eastAsia="黑体" w:hAnsi="Times New Roman" w:cs="Times New Roman" w:hint="eastAsia"/>
                <w:sz w:val="24"/>
              </w:rPr>
              <w:t>实验教学项目教学服务团队</w:t>
            </w:r>
            <w:r w:rsidRPr="005C0473">
              <w:rPr>
                <w:rFonts w:ascii="Times New Roman" w:eastAsia="黑体" w:hAnsi="Times New Roman" w:cs="Times New Roman"/>
                <w:sz w:val="24"/>
              </w:rPr>
              <w:t>情况</w:t>
            </w:r>
          </w:p>
        </w:tc>
      </w:tr>
      <w:tr w:rsidR="005C0473" w:rsidRPr="005C0473" w:rsidTr="00BD4626">
        <w:trPr>
          <w:trHeight w:val="623"/>
          <w:jc w:val="center"/>
        </w:trPr>
        <w:tc>
          <w:tcPr>
            <w:tcW w:w="8461" w:type="dxa"/>
            <w:gridSpan w:val="10"/>
            <w:tcBorders>
              <w:top w:val="single" w:sz="4" w:space="0" w:color="auto"/>
              <w:left w:val="single" w:sz="4" w:space="0" w:color="auto"/>
              <w:bottom w:val="single" w:sz="4" w:space="0" w:color="auto"/>
              <w:right w:val="single" w:sz="4" w:space="0" w:color="auto"/>
            </w:tcBorders>
          </w:tcPr>
          <w:p w:rsidR="00E63EEB" w:rsidRPr="005C0473" w:rsidRDefault="00E63EEB" w:rsidP="00175FA1">
            <w:pPr>
              <w:snapToGrid w:val="0"/>
              <w:spacing w:beforeLines="50" w:afterLines="50" w:line="240" w:lineRule="atLeast"/>
              <w:ind w:right="-102"/>
              <w:jc w:val="left"/>
              <w:rPr>
                <w:rFonts w:ascii="Times New Roman" w:eastAsia="黑体" w:hAnsi="Times New Roman" w:cs="Times New Roman"/>
                <w:sz w:val="24"/>
              </w:rPr>
            </w:pPr>
            <w:r w:rsidRPr="005C0473">
              <w:rPr>
                <w:rFonts w:ascii="Times New Roman" w:eastAsia="黑体" w:hAnsi="Times New Roman" w:cs="Times New Roman" w:hint="eastAsia"/>
                <w:sz w:val="24"/>
              </w:rPr>
              <w:t>1-</w:t>
            </w:r>
            <w:r w:rsidRPr="005C0473">
              <w:rPr>
                <w:rFonts w:ascii="Times New Roman" w:eastAsia="黑体" w:hAnsi="Times New Roman" w:cs="Times New Roman"/>
                <w:sz w:val="24"/>
              </w:rPr>
              <w:t>2</w:t>
            </w:r>
            <w:r w:rsidRPr="005C0473">
              <w:rPr>
                <w:rFonts w:ascii="Times New Roman" w:eastAsia="黑体" w:hAnsi="Times New Roman" w:cs="Times New Roman" w:hint="eastAsia"/>
                <w:sz w:val="24"/>
              </w:rPr>
              <w:t>-</w:t>
            </w:r>
            <w:r w:rsidRPr="005C0473">
              <w:rPr>
                <w:rFonts w:ascii="Times New Roman" w:eastAsia="黑体" w:hAnsi="Times New Roman" w:cs="Times New Roman"/>
                <w:sz w:val="24"/>
              </w:rPr>
              <w:t xml:space="preserve">1 </w:t>
            </w:r>
            <w:r w:rsidRPr="005C0473">
              <w:rPr>
                <w:rFonts w:ascii="Times New Roman" w:eastAsia="黑体" w:hAnsi="Times New Roman" w:cs="Times New Roman"/>
                <w:sz w:val="24"/>
              </w:rPr>
              <w:t>团队主要成员</w:t>
            </w:r>
            <w:r w:rsidRPr="005C0473">
              <w:rPr>
                <w:rFonts w:ascii="Times New Roman" w:eastAsia="黑体" w:hAnsi="Times New Roman" w:cs="Times New Roman" w:hint="eastAsia"/>
                <w:sz w:val="24"/>
              </w:rPr>
              <w:t>（</w:t>
            </w:r>
            <w:r w:rsidRPr="005C0473">
              <w:rPr>
                <w:rFonts w:ascii="Times New Roman" w:eastAsia="黑体" w:hAnsi="Times New Roman" w:cs="Times New Roman" w:hint="eastAsia"/>
                <w:sz w:val="24"/>
              </w:rPr>
              <w:t>5</w:t>
            </w:r>
            <w:r w:rsidRPr="005C0473">
              <w:rPr>
                <w:rFonts w:ascii="Times New Roman" w:eastAsia="黑体" w:hAnsi="Times New Roman" w:cs="Times New Roman" w:hint="eastAsia"/>
                <w:sz w:val="24"/>
              </w:rPr>
              <w:t>人以内）</w:t>
            </w:r>
          </w:p>
        </w:tc>
      </w:tr>
      <w:tr w:rsidR="005C0473" w:rsidRPr="005C0473" w:rsidTr="00A10AE1">
        <w:trPr>
          <w:trHeight w:val="393"/>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r w:rsidRPr="005C0473">
              <w:rPr>
                <w:rFonts w:ascii="黑体" w:eastAsia="黑体" w:hAnsi="黑体" w:cs="Times New Roman" w:hint="eastAsia"/>
                <w:bCs/>
                <w:sz w:val="24"/>
                <w:szCs w:val="24"/>
              </w:rPr>
              <w:t>序号</w:t>
            </w:r>
          </w:p>
        </w:tc>
        <w:tc>
          <w:tcPr>
            <w:tcW w:w="945" w:type="dxa"/>
            <w:gridSpan w:val="2"/>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r w:rsidRPr="005C0473">
              <w:rPr>
                <w:rFonts w:ascii="黑体" w:eastAsia="黑体" w:hAnsi="黑体" w:cs="Times New Roman" w:hint="eastAsia"/>
                <w:bCs/>
                <w:sz w:val="24"/>
                <w:szCs w:val="24"/>
              </w:rPr>
              <w:t>姓名</w:t>
            </w:r>
          </w:p>
        </w:tc>
        <w:tc>
          <w:tcPr>
            <w:tcW w:w="1843" w:type="dxa"/>
            <w:gridSpan w:val="3"/>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r w:rsidRPr="005C0473">
              <w:rPr>
                <w:rFonts w:ascii="黑体" w:eastAsia="黑体" w:hAnsi="黑体" w:cs="Times New Roman" w:hint="eastAsia"/>
                <w:bCs/>
                <w:sz w:val="24"/>
                <w:szCs w:val="24"/>
              </w:rPr>
              <w:t>所在单位</w:t>
            </w:r>
          </w:p>
        </w:tc>
        <w:tc>
          <w:tcPr>
            <w:tcW w:w="11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r w:rsidRPr="005C0473">
              <w:rPr>
                <w:rFonts w:ascii="黑体" w:eastAsia="黑体" w:hAnsi="黑体" w:cs="Times New Roman" w:hint="eastAsia"/>
                <w:bCs/>
                <w:sz w:val="24"/>
                <w:szCs w:val="24"/>
              </w:rPr>
              <w:t>专业技术职务</w:t>
            </w:r>
          </w:p>
        </w:tc>
        <w:tc>
          <w:tcPr>
            <w:tcW w:w="1418"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r w:rsidRPr="005C0473">
              <w:rPr>
                <w:rFonts w:ascii="黑体" w:eastAsia="黑体" w:hAnsi="黑体" w:cs="Times New Roman" w:hint="eastAsia"/>
                <w:bCs/>
                <w:sz w:val="24"/>
                <w:szCs w:val="24"/>
              </w:rPr>
              <w:t>行政职务</w:t>
            </w:r>
          </w:p>
        </w:tc>
        <w:tc>
          <w:tcPr>
            <w:tcW w:w="1473"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r w:rsidRPr="005C0473">
              <w:rPr>
                <w:rFonts w:ascii="黑体" w:eastAsia="黑体" w:hAnsi="黑体" w:cs="Times New Roman" w:hint="eastAsia"/>
                <w:bCs/>
                <w:sz w:val="24"/>
                <w:szCs w:val="24"/>
              </w:rPr>
              <w:t>承担任务</w:t>
            </w:r>
          </w:p>
        </w:tc>
        <w:tc>
          <w:tcPr>
            <w:tcW w:w="81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r w:rsidRPr="005C0473">
              <w:rPr>
                <w:rFonts w:ascii="黑体" w:eastAsia="黑体" w:hAnsi="黑体" w:cs="Times New Roman" w:hint="eastAsia"/>
                <w:bCs/>
                <w:sz w:val="24"/>
                <w:szCs w:val="24"/>
              </w:rPr>
              <w:t>备注</w:t>
            </w:r>
          </w:p>
        </w:tc>
      </w:tr>
      <w:tr w:rsidR="005C0473" w:rsidRPr="005C0473" w:rsidTr="00A10AE1">
        <w:trPr>
          <w:trHeight w:val="309"/>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r w:rsidRPr="005C0473">
              <w:rPr>
                <w:rFonts w:ascii="黑体" w:eastAsia="黑体" w:hAnsi="黑体" w:cs="Times New Roman" w:hint="eastAsia"/>
                <w:bCs/>
                <w:sz w:val="24"/>
                <w:szCs w:val="24"/>
              </w:rPr>
              <w:t>1</w:t>
            </w:r>
          </w:p>
        </w:tc>
        <w:tc>
          <w:tcPr>
            <w:tcW w:w="945" w:type="dxa"/>
            <w:gridSpan w:val="2"/>
            <w:vAlign w:val="center"/>
          </w:tcPr>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sz w:val="24"/>
                <w:szCs w:val="24"/>
              </w:rPr>
              <w:t>姜在民</w:t>
            </w:r>
          </w:p>
        </w:tc>
        <w:tc>
          <w:tcPr>
            <w:tcW w:w="1843" w:type="dxa"/>
            <w:gridSpan w:val="3"/>
            <w:vAlign w:val="center"/>
          </w:tcPr>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sz w:val="24"/>
                <w:szCs w:val="24"/>
              </w:rPr>
              <w:t>生命科学学院</w:t>
            </w:r>
          </w:p>
        </w:tc>
        <w:tc>
          <w:tcPr>
            <w:tcW w:w="1134" w:type="dxa"/>
            <w:vAlign w:val="center"/>
          </w:tcPr>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sz w:val="24"/>
                <w:szCs w:val="24"/>
              </w:rPr>
              <w:t>副教授</w:t>
            </w:r>
          </w:p>
        </w:tc>
        <w:tc>
          <w:tcPr>
            <w:tcW w:w="1418" w:type="dxa"/>
            <w:vAlign w:val="center"/>
          </w:tcPr>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sz w:val="24"/>
                <w:szCs w:val="24"/>
              </w:rPr>
              <w:t>副院长</w:t>
            </w:r>
          </w:p>
        </w:tc>
        <w:tc>
          <w:tcPr>
            <w:tcW w:w="1473" w:type="dxa"/>
            <w:vAlign w:val="center"/>
          </w:tcPr>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sz w:val="24"/>
                <w:szCs w:val="24"/>
              </w:rPr>
              <w:t>总策划</w:t>
            </w:r>
          </w:p>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sz w:val="24"/>
                <w:szCs w:val="24"/>
              </w:rPr>
              <w:t>在线教学</w:t>
            </w:r>
          </w:p>
        </w:tc>
        <w:tc>
          <w:tcPr>
            <w:tcW w:w="81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r>
      <w:tr w:rsidR="005C0473" w:rsidRPr="005C0473" w:rsidTr="00A10AE1">
        <w:trPr>
          <w:trHeight w:val="271"/>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r w:rsidRPr="005C0473">
              <w:rPr>
                <w:rFonts w:ascii="黑体" w:eastAsia="黑体" w:hAnsi="黑体" w:cs="Times New Roman" w:hint="eastAsia"/>
                <w:bCs/>
                <w:sz w:val="24"/>
                <w:szCs w:val="24"/>
              </w:rPr>
              <w:t>2</w:t>
            </w:r>
          </w:p>
        </w:tc>
        <w:tc>
          <w:tcPr>
            <w:tcW w:w="945" w:type="dxa"/>
            <w:gridSpan w:val="2"/>
            <w:vAlign w:val="center"/>
          </w:tcPr>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sz w:val="24"/>
                <w:szCs w:val="24"/>
              </w:rPr>
              <w:t>易华</w:t>
            </w:r>
          </w:p>
        </w:tc>
        <w:tc>
          <w:tcPr>
            <w:tcW w:w="1843" w:type="dxa"/>
            <w:gridSpan w:val="3"/>
            <w:vAlign w:val="center"/>
          </w:tcPr>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sz w:val="24"/>
                <w:szCs w:val="24"/>
              </w:rPr>
              <w:t>生命科学学院</w:t>
            </w:r>
          </w:p>
        </w:tc>
        <w:tc>
          <w:tcPr>
            <w:tcW w:w="1134" w:type="dxa"/>
            <w:vAlign w:val="center"/>
          </w:tcPr>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sz w:val="24"/>
                <w:szCs w:val="24"/>
              </w:rPr>
              <w:t>讲师</w:t>
            </w:r>
          </w:p>
        </w:tc>
        <w:tc>
          <w:tcPr>
            <w:tcW w:w="1418" w:type="dxa"/>
            <w:vAlign w:val="center"/>
          </w:tcPr>
          <w:p w:rsidR="00E63EEB" w:rsidRPr="005C0473" w:rsidRDefault="00E63EEB" w:rsidP="00BD4626">
            <w:pPr>
              <w:jc w:val="center"/>
              <w:rPr>
                <w:sz w:val="24"/>
                <w:szCs w:val="24"/>
              </w:rPr>
            </w:pPr>
            <w:r w:rsidRPr="005C0473">
              <w:rPr>
                <w:rFonts w:ascii="仿宋" w:eastAsia="仿宋" w:hAnsi="仿宋" w:hint="eastAsia"/>
                <w:sz w:val="24"/>
                <w:szCs w:val="24"/>
              </w:rPr>
              <w:t>无</w:t>
            </w:r>
          </w:p>
        </w:tc>
        <w:tc>
          <w:tcPr>
            <w:tcW w:w="1473" w:type="dxa"/>
            <w:vAlign w:val="center"/>
          </w:tcPr>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sz w:val="24"/>
                <w:szCs w:val="24"/>
              </w:rPr>
              <w:t>素材收集</w:t>
            </w:r>
          </w:p>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sz w:val="24"/>
                <w:szCs w:val="24"/>
              </w:rPr>
              <w:t>在线教学</w:t>
            </w:r>
          </w:p>
        </w:tc>
        <w:tc>
          <w:tcPr>
            <w:tcW w:w="81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r>
      <w:tr w:rsidR="005C0473" w:rsidRPr="005C0473" w:rsidTr="00A10AE1">
        <w:trPr>
          <w:trHeight w:val="271"/>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r w:rsidRPr="005C0473">
              <w:rPr>
                <w:rFonts w:ascii="黑体" w:eastAsia="黑体" w:hAnsi="黑体" w:cs="Times New Roman" w:hint="eastAsia"/>
                <w:bCs/>
                <w:sz w:val="24"/>
                <w:szCs w:val="24"/>
              </w:rPr>
              <w:t>3</w:t>
            </w:r>
          </w:p>
        </w:tc>
        <w:tc>
          <w:tcPr>
            <w:tcW w:w="945" w:type="dxa"/>
            <w:gridSpan w:val="2"/>
            <w:vAlign w:val="center"/>
          </w:tcPr>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hint="eastAsia"/>
                <w:sz w:val="24"/>
                <w:szCs w:val="24"/>
              </w:rPr>
              <w:t>杨文权</w:t>
            </w:r>
          </w:p>
        </w:tc>
        <w:tc>
          <w:tcPr>
            <w:tcW w:w="1843" w:type="dxa"/>
            <w:gridSpan w:val="3"/>
            <w:vAlign w:val="center"/>
          </w:tcPr>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sz w:val="24"/>
                <w:szCs w:val="24"/>
              </w:rPr>
              <w:t>生命</w:t>
            </w:r>
            <w:r w:rsidRPr="005C0473">
              <w:rPr>
                <w:rFonts w:ascii="仿宋" w:eastAsia="仿宋" w:hAnsi="仿宋" w:hint="eastAsia"/>
                <w:sz w:val="24"/>
                <w:szCs w:val="24"/>
              </w:rPr>
              <w:t>科学</w:t>
            </w:r>
            <w:r w:rsidRPr="005C0473">
              <w:rPr>
                <w:rFonts w:ascii="仿宋" w:eastAsia="仿宋" w:hAnsi="仿宋"/>
                <w:sz w:val="24"/>
                <w:szCs w:val="24"/>
              </w:rPr>
              <w:t>学院</w:t>
            </w:r>
          </w:p>
        </w:tc>
        <w:tc>
          <w:tcPr>
            <w:tcW w:w="1134" w:type="dxa"/>
            <w:vAlign w:val="center"/>
          </w:tcPr>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hint="eastAsia"/>
                <w:sz w:val="24"/>
                <w:szCs w:val="24"/>
              </w:rPr>
              <w:t>副教授</w:t>
            </w:r>
          </w:p>
        </w:tc>
        <w:tc>
          <w:tcPr>
            <w:tcW w:w="1418" w:type="dxa"/>
            <w:vAlign w:val="center"/>
          </w:tcPr>
          <w:p w:rsidR="00E63EEB" w:rsidRPr="005C0473" w:rsidRDefault="00E63EEB" w:rsidP="00BD4626">
            <w:pPr>
              <w:jc w:val="center"/>
              <w:rPr>
                <w:rFonts w:ascii="仿宋" w:eastAsia="仿宋" w:hAnsi="仿宋"/>
                <w:sz w:val="24"/>
                <w:szCs w:val="24"/>
              </w:rPr>
            </w:pPr>
            <w:r w:rsidRPr="005C0473">
              <w:rPr>
                <w:rFonts w:ascii="仿宋" w:eastAsia="仿宋" w:hAnsi="仿宋" w:hint="eastAsia"/>
                <w:sz w:val="24"/>
                <w:szCs w:val="24"/>
              </w:rPr>
              <w:t>无</w:t>
            </w:r>
          </w:p>
        </w:tc>
        <w:tc>
          <w:tcPr>
            <w:tcW w:w="1473" w:type="dxa"/>
            <w:vAlign w:val="center"/>
          </w:tcPr>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sz w:val="24"/>
                <w:szCs w:val="24"/>
              </w:rPr>
              <w:t>素材收集</w:t>
            </w:r>
          </w:p>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sz w:val="24"/>
                <w:szCs w:val="24"/>
              </w:rPr>
              <w:t>在线教学</w:t>
            </w:r>
          </w:p>
        </w:tc>
        <w:tc>
          <w:tcPr>
            <w:tcW w:w="81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r>
      <w:tr w:rsidR="005C0473" w:rsidRPr="005C0473" w:rsidTr="00A10AE1">
        <w:trPr>
          <w:trHeight w:val="271"/>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r w:rsidRPr="005C0473">
              <w:rPr>
                <w:rFonts w:ascii="黑体" w:eastAsia="黑体" w:hAnsi="黑体" w:cs="Times New Roman" w:hint="eastAsia"/>
                <w:bCs/>
                <w:sz w:val="24"/>
                <w:szCs w:val="24"/>
              </w:rPr>
              <w:t>4</w:t>
            </w:r>
          </w:p>
        </w:tc>
        <w:tc>
          <w:tcPr>
            <w:tcW w:w="945" w:type="dxa"/>
            <w:gridSpan w:val="2"/>
            <w:vAlign w:val="center"/>
          </w:tcPr>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hint="eastAsia"/>
                <w:sz w:val="24"/>
                <w:szCs w:val="24"/>
              </w:rPr>
              <w:t>刘建才</w:t>
            </w:r>
          </w:p>
        </w:tc>
        <w:tc>
          <w:tcPr>
            <w:tcW w:w="1843" w:type="dxa"/>
            <w:gridSpan w:val="3"/>
            <w:vAlign w:val="center"/>
          </w:tcPr>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sz w:val="24"/>
                <w:szCs w:val="24"/>
              </w:rPr>
              <w:t>生命科学学院</w:t>
            </w:r>
          </w:p>
        </w:tc>
        <w:tc>
          <w:tcPr>
            <w:tcW w:w="1134" w:type="dxa"/>
            <w:vAlign w:val="center"/>
          </w:tcPr>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hint="eastAsia"/>
                <w:sz w:val="24"/>
                <w:szCs w:val="24"/>
              </w:rPr>
              <w:t>讲  师</w:t>
            </w:r>
          </w:p>
        </w:tc>
        <w:tc>
          <w:tcPr>
            <w:tcW w:w="1418" w:type="dxa"/>
            <w:vAlign w:val="center"/>
          </w:tcPr>
          <w:p w:rsidR="00E63EEB" w:rsidRPr="005C0473" w:rsidRDefault="00E63EEB" w:rsidP="00BD4626">
            <w:pPr>
              <w:jc w:val="center"/>
              <w:rPr>
                <w:sz w:val="24"/>
                <w:szCs w:val="24"/>
              </w:rPr>
            </w:pPr>
            <w:r w:rsidRPr="005C0473">
              <w:rPr>
                <w:rFonts w:ascii="仿宋" w:eastAsia="仿宋" w:hAnsi="仿宋" w:hint="eastAsia"/>
                <w:sz w:val="24"/>
                <w:szCs w:val="24"/>
              </w:rPr>
              <w:t>无</w:t>
            </w:r>
          </w:p>
        </w:tc>
        <w:tc>
          <w:tcPr>
            <w:tcW w:w="1473" w:type="dxa"/>
            <w:vAlign w:val="center"/>
          </w:tcPr>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sz w:val="24"/>
                <w:szCs w:val="24"/>
              </w:rPr>
              <w:t>素材收集</w:t>
            </w:r>
          </w:p>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sz w:val="24"/>
                <w:szCs w:val="24"/>
              </w:rPr>
              <w:t>在线教学</w:t>
            </w:r>
          </w:p>
        </w:tc>
        <w:tc>
          <w:tcPr>
            <w:tcW w:w="81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r>
      <w:tr w:rsidR="005C0473" w:rsidRPr="005C0473" w:rsidTr="00A10AE1">
        <w:trPr>
          <w:trHeight w:val="39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r w:rsidRPr="005C0473">
              <w:rPr>
                <w:rFonts w:ascii="黑体" w:eastAsia="黑体" w:hAnsi="黑体" w:cs="Times New Roman" w:hint="eastAsia"/>
                <w:bCs/>
                <w:sz w:val="24"/>
                <w:szCs w:val="24"/>
              </w:rPr>
              <w:t>5</w:t>
            </w:r>
          </w:p>
        </w:tc>
        <w:tc>
          <w:tcPr>
            <w:tcW w:w="945" w:type="dxa"/>
            <w:gridSpan w:val="2"/>
            <w:vAlign w:val="center"/>
          </w:tcPr>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hint="eastAsia"/>
                <w:sz w:val="24"/>
                <w:szCs w:val="24"/>
              </w:rPr>
              <w:t>郭晓思</w:t>
            </w:r>
          </w:p>
        </w:tc>
        <w:tc>
          <w:tcPr>
            <w:tcW w:w="1843" w:type="dxa"/>
            <w:gridSpan w:val="3"/>
            <w:vAlign w:val="center"/>
          </w:tcPr>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sz w:val="24"/>
                <w:szCs w:val="24"/>
              </w:rPr>
              <w:t>生命科学学院</w:t>
            </w:r>
          </w:p>
        </w:tc>
        <w:tc>
          <w:tcPr>
            <w:tcW w:w="1134" w:type="dxa"/>
            <w:vAlign w:val="center"/>
          </w:tcPr>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hint="eastAsia"/>
                <w:sz w:val="24"/>
                <w:szCs w:val="24"/>
              </w:rPr>
              <w:t>副教授</w:t>
            </w:r>
          </w:p>
        </w:tc>
        <w:tc>
          <w:tcPr>
            <w:tcW w:w="1418" w:type="dxa"/>
            <w:vAlign w:val="center"/>
          </w:tcPr>
          <w:p w:rsidR="00E63EEB" w:rsidRPr="005C0473" w:rsidRDefault="00E63EEB" w:rsidP="00BD4626">
            <w:pPr>
              <w:jc w:val="center"/>
              <w:rPr>
                <w:sz w:val="24"/>
                <w:szCs w:val="24"/>
              </w:rPr>
            </w:pPr>
            <w:r w:rsidRPr="005C0473">
              <w:rPr>
                <w:rFonts w:ascii="仿宋" w:eastAsia="仿宋" w:hAnsi="仿宋" w:hint="eastAsia"/>
                <w:sz w:val="24"/>
                <w:szCs w:val="24"/>
              </w:rPr>
              <w:t>无</w:t>
            </w:r>
          </w:p>
        </w:tc>
        <w:tc>
          <w:tcPr>
            <w:tcW w:w="1473" w:type="dxa"/>
            <w:vAlign w:val="center"/>
          </w:tcPr>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sz w:val="24"/>
                <w:szCs w:val="24"/>
              </w:rPr>
              <w:t>素材收集</w:t>
            </w:r>
          </w:p>
          <w:p w:rsidR="00E63EEB" w:rsidRPr="005C0473" w:rsidRDefault="00E63EEB" w:rsidP="00BD4626">
            <w:pPr>
              <w:snapToGrid w:val="0"/>
              <w:spacing w:line="240" w:lineRule="atLeast"/>
              <w:jc w:val="center"/>
              <w:rPr>
                <w:rFonts w:ascii="仿宋" w:eastAsia="仿宋" w:hAnsi="仿宋"/>
                <w:sz w:val="24"/>
                <w:szCs w:val="24"/>
              </w:rPr>
            </w:pPr>
            <w:r w:rsidRPr="005C0473">
              <w:rPr>
                <w:rFonts w:ascii="仿宋" w:eastAsia="仿宋" w:hAnsi="仿宋"/>
                <w:sz w:val="24"/>
                <w:szCs w:val="24"/>
              </w:rPr>
              <w:t>在线教学</w:t>
            </w:r>
          </w:p>
        </w:tc>
        <w:tc>
          <w:tcPr>
            <w:tcW w:w="81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r>
      <w:tr w:rsidR="005C0473" w:rsidRPr="005C0473" w:rsidTr="00BD4626">
        <w:trPr>
          <w:trHeight w:val="390"/>
          <w:jc w:val="center"/>
        </w:trPr>
        <w:tc>
          <w:tcPr>
            <w:tcW w:w="8461" w:type="dxa"/>
            <w:gridSpan w:val="10"/>
          </w:tcPr>
          <w:p w:rsidR="00E63EEB" w:rsidRPr="005C0473" w:rsidRDefault="00E63EEB" w:rsidP="00BD4626">
            <w:pPr>
              <w:tabs>
                <w:tab w:val="left" w:pos="2219"/>
              </w:tabs>
              <w:suppressAutoHyphens/>
              <w:ind w:right="-692"/>
              <w:rPr>
                <w:rFonts w:ascii="黑体" w:eastAsia="黑体" w:hAnsi="黑体" w:cs="Times New Roman"/>
                <w:bCs/>
                <w:sz w:val="24"/>
                <w:szCs w:val="24"/>
              </w:rPr>
            </w:pPr>
            <w:r w:rsidRPr="005C0473">
              <w:rPr>
                <w:rFonts w:ascii="黑体" w:eastAsia="黑体" w:hAnsi="黑体" w:cs="Times New Roman" w:hint="eastAsia"/>
                <w:bCs/>
                <w:sz w:val="24"/>
                <w:szCs w:val="24"/>
              </w:rPr>
              <w:t>1-</w:t>
            </w:r>
            <w:r w:rsidRPr="005C0473">
              <w:rPr>
                <w:rFonts w:ascii="黑体" w:eastAsia="黑体" w:hAnsi="黑体" w:cs="Times New Roman"/>
                <w:bCs/>
                <w:sz w:val="24"/>
                <w:szCs w:val="24"/>
              </w:rPr>
              <w:t>2</w:t>
            </w:r>
            <w:r w:rsidRPr="005C0473">
              <w:rPr>
                <w:rFonts w:ascii="黑体" w:eastAsia="黑体" w:hAnsi="黑体" w:cs="Times New Roman" w:hint="eastAsia"/>
                <w:bCs/>
                <w:sz w:val="24"/>
                <w:szCs w:val="24"/>
              </w:rPr>
              <w:t>-</w:t>
            </w:r>
            <w:r w:rsidRPr="005C0473">
              <w:rPr>
                <w:rFonts w:ascii="黑体" w:eastAsia="黑体" w:hAnsi="黑体" w:cs="Times New Roman"/>
                <w:bCs/>
                <w:sz w:val="24"/>
                <w:szCs w:val="24"/>
              </w:rPr>
              <w:t>1 团队</w:t>
            </w:r>
            <w:r w:rsidRPr="005C0473">
              <w:rPr>
                <w:rFonts w:ascii="黑体" w:eastAsia="黑体" w:hAnsi="黑体" w:cs="Times New Roman" w:hint="eastAsia"/>
                <w:bCs/>
                <w:sz w:val="24"/>
                <w:szCs w:val="24"/>
              </w:rPr>
              <w:t>其他</w:t>
            </w:r>
            <w:r w:rsidRPr="005C0473">
              <w:rPr>
                <w:rFonts w:ascii="黑体" w:eastAsia="黑体" w:hAnsi="黑体" w:cs="Times New Roman"/>
                <w:bCs/>
                <w:sz w:val="24"/>
                <w:szCs w:val="24"/>
              </w:rPr>
              <w:t>成员</w:t>
            </w:r>
          </w:p>
        </w:tc>
      </w:tr>
      <w:tr w:rsidR="005C0473" w:rsidRPr="005C0473" w:rsidTr="00A10AE1">
        <w:trPr>
          <w:trHeight w:val="39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r w:rsidRPr="005C0473">
              <w:rPr>
                <w:rFonts w:ascii="黑体" w:eastAsia="黑体" w:hAnsi="黑体" w:cs="Times New Roman" w:hint="eastAsia"/>
                <w:bCs/>
                <w:sz w:val="24"/>
                <w:szCs w:val="24"/>
              </w:rPr>
              <w:t>序号</w:t>
            </w:r>
          </w:p>
        </w:tc>
        <w:tc>
          <w:tcPr>
            <w:tcW w:w="945" w:type="dxa"/>
            <w:gridSpan w:val="2"/>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r w:rsidRPr="005C0473">
              <w:rPr>
                <w:rFonts w:ascii="黑体" w:eastAsia="黑体" w:hAnsi="黑体" w:cs="Times New Roman" w:hint="eastAsia"/>
                <w:bCs/>
                <w:sz w:val="24"/>
                <w:szCs w:val="24"/>
              </w:rPr>
              <w:t>姓名</w:t>
            </w:r>
          </w:p>
        </w:tc>
        <w:tc>
          <w:tcPr>
            <w:tcW w:w="1843" w:type="dxa"/>
            <w:gridSpan w:val="3"/>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r w:rsidRPr="005C0473">
              <w:rPr>
                <w:rFonts w:ascii="黑体" w:eastAsia="黑体" w:hAnsi="黑体" w:cs="Times New Roman" w:hint="eastAsia"/>
                <w:bCs/>
                <w:sz w:val="24"/>
                <w:szCs w:val="24"/>
              </w:rPr>
              <w:t>所在单位</w:t>
            </w:r>
          </w:p>
        </w:tc>
        <w:tc>
          <w:tcPr>
            <w:tcW w:w="11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r w:rsidRPr="005C0473">
              <w:rPr>
                <w:rFonts w:ascii="黑体" w:eastAsia="黑体" w:hAnsi="黑体" w:cs="Times New Roman" w:hint="eastAsia"/>
                <w:bCs/>
                <w:sz w:val="24"/>
                <w:szCs w:val="24"/>
              </w:rPr>
              <w:t>专业技术职务</w:t>
            </w:r>
          </w:p>
        </w:tc>
        <w:tc>
          <w:tcPr>
            <w:tcW w:w="1418"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r w:rsidRPr="005C0473">
              <w:rPr>
                <w:rFonts w:ascii="黑体" w:eastAsia="黑体" w:hAnsi="黑体" w:cs="Times New Roman" w:hint="eastAsia"/>
                <w:bCs/>
                <w:sz w:val="24"/>
                <w:szCs w:val="24"/>
              </w:rPr>
              <w:t>行政职务</w:t>
            </w:r>
          </w:p>
        </w:tc>
        <w:tc>
          <w:tcPr>
            <w:tcW w:w="1473"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r w:rsidRPr="005C0473">
              <w:rPr>
                <w:rFonts w:ascii="黑体" w:eastAsia="黑体" w:hAnsi="黑体" w:cs="Times New Roman" w:hint="eastAsia"/>
                <w:bCs/>
                <w:sz w:val="24"/>
                <w:szCs w:val="24"/>
              </w:rPr>
              <w:t>承担任务</w:t>
            </w:r>
          </w:p>
        </w:tc>
        <w:tc>
          <w:tcPr>
            <w:tcW w:w="81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r w:rsidRPr="005C0473">
              <w:rPr>
                <w:rFonts w:ascii="黑体" w:eastAsia="黑体" w:hAnsi="黑体" w:cs="Times New Roman" w:hint="eastAsia"/>
                <w:bCs/>
                <w:sz w:val="24"/>
                <w:szCs w:val="24"/>
              </w:rPr>
              <w:t>备注</w:t>
            </w:r>
          </w:p>
        </w:tc>
      </w:tr>
      <w:tr w:rsidR="005C0473" w:rsidRPr="005C0473" w:rsidTr="00A10AE1">
        <w:trPr>
          <w:trHeight w:val="39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c>
          <w:tcPr>
            <w:tcW w:w="945" w:type="dxa"/>
            <w:gridSpan w:val="2"/>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843" w:type="dxa"/>
            <w:gridSpan w:val="3"/>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13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418"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473"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81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r>
      <w:tr w:rsidR="005C0473" w:rsidRPr="005C0473" w:rsidTr="00A10AE1">
        <w:trPr>
          <w:trHeight w:val="45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c>
          <w:tcPr>
            <w:tcW w:w="945" w:type="dxa"/>
            <w:gridSpan w:val="2"/>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843" w:type="dxa"/>
            <w:gridSpan w:val="3"/>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13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418" w:type="dxa"/>
            <w:vAlign w:val="center"/>
          </w:tcPr>
          <w:p w:rsidR="00E63EEB" w:rsidRPr="005C0473" w:rsidRDefault="00E63EEB" w:rsidP="00BD4626">
            <w:pPr>
              <w:jc w:val="center"/>
              <w:rPr>
                <w:rFonts w:ascii="仿宋" w:eastAsia="仿宋" w:hAnsi="仿宋"/>
                <w:sz w:val="24"/>
                <w:szCs w:val="24"/>
              </w:rPr>
            </w:pPr>
          </w:p>
        </w:tc>
        <w:tc>
          <w:tcPr>
            <w:tcW w:w="1473"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814" w:type="dxa"/>
            <w:vAlign w:val="center"/>
          </w:tcPr>
          <w:p w:rsidR="00E63EEB" w:rsidRPr="005C0473" w:rsidRDefault="00E63EEB" w:rsidP="00BD4626">
            <w:pPr>
              <w:tabs>
                <w:tab w:val="left" w:pos="2219"/>
              </w:tabs>
              <w:suppressAutoHyphens/>
              <w:spacing w:line="480" w:lineRule="auto"/>
              <w:ind w:right="-692"/>
              <w:jc w:val="center"/>
              <w:rPr>
                <w:rFonts w:ascii="仿宋" w:eastAsia="仿宋" w:hAnsi="仿宋"/>
                <w:sz w:val="24"/>
                <w:szCs w:val="24"/>
              </w:rPr>
            </w:pPr>
          </w:p>
        </w:tc>
      </w:tr>
      <w:tr w:rsidR="005C0473" w:rsidRPr="005C0473" w:rsidTr="00A10AE1">
        <w:trPr>
          <w:trHeight w:val="39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c>
          <w:tcPr>
            <w:tcW w:w="945" w:type="dxa"/>
            <w:gridSpan w:val="2"/>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843" w:type="dxa"/>
            <w:gridSpan w:val="3"/>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13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418" w:type="dxa"/>
            <w:vAlign w:val="center"/>
          </w:tcPr>
          <w:p w:rsidR="00E63EEB" w:rsidRPr="005C0473" w:rsidRDefault="00E63EEB" w:rsidP="00BD4626">
            <w:pPr>
              <w:jc w:val="center"/>
              <w:rPr>
                <w:rFonts w:ascii="仿宋" w:eastAsia="仿宋" w:hAnsi="仿宋"/>
                <w:sz w:val="24"/>
                <w:szCs w:val="24"/>
              </w:rPr>
            </w:pPr>
          </w:p>
        </w:tc>
        <w:tc>
          <w:tcPr>
            <w:tcW w:w="1473"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814" w:type="dxa"/>
            <w:vAlign w:val="center"/>
          </w:tcPr>
          <w:p w:rsidR="00E63EEB" w:rsidRPr="005C0473" w:rsidRDefault="00E63EEB" w:rsidP="00BD4626">
            <w:pPr>
              <w:tabs>
                <w:tab w:val="left" w:pos="2219"/>
              </w:tabs>
              <w:suppressAutoHyphens/>
              <w:spacing w:line="480" w:lineRule="auto"/>
              <w:ind w:right="-692"/>
              <w:jc w:val="center"/>
              <w:rPr>
                <w:rFonts w:ascii="仿宋" w:eastAsia="仿宋" w:hAnsi="仿宋"/>
                <w:sz w:val="24"/>
                <w:szCs w:val="24"/>
              </w:rPr>
            </w:pPr>
          </w:p>
        </w:tc>
      </w:tr>
      <w:tr w:rsidR="005C0473" w:rsidRPr="005C0473" w:rsidTr="00A10AE1">
        <w:trPr>
          <w:trHeight w:val="39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c>
          <w:tcPr>
            <w:tcW w:w="945" w:type="dxa"/>
            <w:gridSpan w:val="2"/>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843" w:type="dxa"/>
            <w:gridSpan w:val="3"/>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13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418" w:type="dxa"/>
            <w:vAlign w:val="center"/>
          </w:tcPr>
          <w:p w:rsidR="00E63EEB" w:rsidRPr="005C0473" w:rsidRDefault="00E63EEB" w:rsidP="00BD4626">
            <w:pPr>
              <w:jc w:val="center"/>
              <w:rPr>
                <w:sz w:val="24"/>
                <w:szCs w:val="24"/>
              </w:rPr>
            </w:pPr>
          </w:p>
        </w:tc>
        <w:tc>
          <w:tcPr>
            <w:tcW w:w="1473"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81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r>
      <w:tr w:rsidR="005C0473" w:rsidRPr="005C0473" w:rsidTr="00A10AE1">
        <w:trPr>
          <w:trHeight w:val="39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c>
          <w:tcPr>
            <w:tcW w:w="945" w:type="dxa"/>
            <w:gridSpan w:val="2"/>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843" w:type="dxa"/>
            <w:gridSpan w:val="3"/>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13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418"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473"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81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r>
      <w:tr w:rsidR="005C0473" w:rsidRPr="005C0473" w:rsidTr="00A10AE1">
        <w:trPr>
          <w:trHeight w:val="39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c>
          <w:tcPr>
            <w:tcW w:w="945" w:type="dxa"/>
            <w:gridSpan w:val="2"/>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843" w:type="dxa"/>
            <w:gridSpan w:val="3"/>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13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418"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473"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81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r>
      <w:tr w:rsidR="005C0473" w:rsidRPr="005C0473" w:rsidTr="00A10AE1">
        <w:trPr>
          <w:trHeight w:val="39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c>
          <w:tcPr>
            <w:tcW w:w="945" w:type="dxa"/>
            <w:gridSpan w:val="2"/>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843" w:type="dxa"/>
            <w:gridSpan w:val="3"/>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13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418" w:type="dxa"/>
            <w:vAlign w:val="center"/>
          </w:tcPr>
          <w:p w:rsidR="00E63EEB" w:rsidRPr="005C0473" w:rsidRDefault="00E63EEB" w:rsidP="00BD4626">
            <w:pPr>
              <w:jc w:val="center"/>
              <w:rPr>
                <w:sz w:val="24"/>
                <w:szCs w:val="24"/>
              </w:rPr>
            </w:pPr>
          </w:p>
        </w:tc>
        <w:tc>
          <w:tcPr>
            <w:tcW w:w="1473"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81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r>
      <w:tr w:rsidR="005C0473" w:rsidRPr="005C0473" w:rsidTr="00A10AE1">
        <w:trPr>
          <w:trHeight w:val="39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c>
          <w:tcPr>
            <w:tcW w:w="945" w:type="dxa"/>
            <w:gridSpan w:val="2"/>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843" w:type="dxa"/>
            <w:gridSpan w:val="3"/>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13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418" w:type="dxa"/>
            <w:vAlign w:val="center"/>
          </w:tcPr>
          <w:p w:rsidR="00E63EEB" w:rsidRPr="005C0473" w:rsidRDefault="00E63EEB" w:rsidP="00BD4626">
            <w:pPr>
              <w:jc w:val="center"/>
              <w:rPr>
                <w:sz w:val="24"/>
                <w:szCs w:val="24"/>
              </w:rPr>
            </w:pPr>
          </w:p>
        </w:tc>
        <w:tc>
          <w:tcPr>
            <w:tcW w:w="1473"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81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r>
      <w:tr w:rsidR="005C0473" w:rsidRPr="005C0473" w:rsidTr="00A10AE1">
        <w:trPr>
          <w:trHeight w:val="39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c>
          <w:tcPr>
            <w:tcW w:w="945" w:type="dxa"/>
            <w:gridSpan w:val="2"/>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843" w:type="dxa"/>
            <w:gridSpan w:val="3"/>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13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418" w:type="dxa"/>
            <w:vAlign w:val="center"/>
          </w:tcPr>
          <w:p w:rsidR="00E63EEB" w:rsidRPr="005C0473" w:rsidRDefault="00E63EEB" w:rsidP="00BD4626">
            <w:pPr>
              <w:jc w:val="center"/>
              <w:rPr>
                <w:sz w:val="24"/>
                <w:szCs w:val="24"/>
              </w:rPr>
            </w:pPr>
          </w:p>
        </w:tc>
        <w:tc>
          <w:tcPr>
            <w:tcW w:w="1473"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81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r>
      <w:tr w:rsidR="005C0473" w:rsidRPr="005C0473" w:rsidTr="00A10AE1">
        <w:trPr>
          <w:trHeight w:val="39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c>
          <w:tcPr>
            <w:tcW w:w="945" w:type="dxa"/>
            <w:gridSpan w:val="2"/>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843" w:type="dxa"/>
            <w:gridSpan w:val="3"/>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13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418" w:type="dxa"/>
            <w:vAlign w:val="center"/>
          </w:tcPr>
          <w:p w:rsidR="00E63EEB" w:rsidRPr="005C0473" w:rsidRDefault="00E63EEB" w:rsidP="00BD4626">
            <w:pPr>
              <w:jc w:val="center"/>
              <w:rPr>
                <w:sz w:val="24"/>
                <w:szCs w:val="24"/>
              </w:rPr>
            </w:pPr>
          </w:p>
        </w:tc>
        <w:tc>
          <w:tcPr>
            <w:tcW w:w="1473"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81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r>
      <w:tr w:rsidR="005C0473" w:rsidRPr="005C0473" w:rsidTr="00A10AE1">
        <w:trPr>
          <w:trHeight w:val="39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c>
          <w:tcPr>
            <w:tcW w:w="945" w:type="dxa"/>
            <w:gridSpan w:val="2"/>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843" w:type="dxa"/>
            <w:gridSpan w:val="3"/>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13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418" w:type="dxa"/>
            <w:vAlign w:val="center"/>
          </w:tcPr>
          <w:p w:rsidR="00E63EEB" w:rsidRPr="005C0473" w:rsidRDefault="00E63EEB" w:rsidP="00BD4626">
            <w:pPr>
              <w:jc w:val="center"/>
              <w:rPr>
                <w:sz w:val="24"/>
                <w:szCs w:val="24"/>
              </w:rPr>
            </w:pPr>
          </w:p>
        </w:tc>
        <w:tc>
          <w:tcPr>
            <w:tcW w:w="1473"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81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r>
      <w:tr w:rsidR="005C0473" w:rsidRPr="005C0473" w:rsidTr="00A10AE1">
        <w:trPr>
          <w:trHeight w:val="39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c>
          <w:tcPr>
            <w:tcW w:w="945" w:type="dxa"/>
            <w:gridSpan w:val="2"/>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843" w:type="dxa"/>
            <w:gridSpan w:val="3"/>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13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418" w:type="dxa"/>
            <w:vAlign w:val="center"/>
          </w:tcPr>
          <w:p w:rsidR="00E63EEB" w:rsidRPr="005C0473" w:rsidRDefault="00E63EEB" w:rsidP="00BD4626">
            <w:pPr>
              <w:jc w:val="center"/>
              <w:rPr>
                <w:sz w:val="24"/>
                <w:szCs w:val="24"/>
              </w:rPr>
            </w:pPr>
          </w:p>
        </w:tc>
        <w:tc>
          <w:tcPr>
            <w:tcW w:w="1473"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81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r>
      <w:tr w:rsidR="005C0473" w:rsidRPr="005C0473" w:rsidTr="00A10AE1">
        <w:trPr>
          <w:trHeight w:val="39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c>
          <w:tcPr>
            <w:tcW w:w="945" w:type="dxa"/>
            <w:gridSpan w:val="2"/>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843" w:type="dxa"/>
            <w:gridSpan w:val="3"/>
            <w:vAlign w:val="center"/>
          </w:tcPr>
          <w:p w:rsidR="00E63EEB" w:rsidRPr="005C0473" w:rsidRDefault="00E63EEB" w:rsidP="00BD4626">
            <w:pPr>
              <w:widowControl/>
              <w:snapToGrid w:val="0"/>
              <w:spacing w:line="240" w:lineRule="atLeast"/>
              <w:ind w:right="-103"/>
              <w:jc w:val="left"/>
              <w:rPr>
                <w:rFonts w:ascii="仿宋" w:eastAsia="仿宋" w:hAnsi="仿宋"/>
                <w:sz w:val="24"/>
                <w:szCs w:val="24"/>
              </w:rPr>
            </w:pPr>
          </w:p>
        </w:tc>
        <w:tc>
          <w:tcPr>
            <w:tcW w:w="113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418"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473"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81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r>
      <w:tr w:rsidR="005C0473" w:rsidRPr="005C0473" w:rsidTr="00A10AE1">
        <w:trPr>
          <w:trHeight w:val="39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c>
          <w:tcPr>
            <w:tcW w:w="945" w:type="dxa"/>
            <w:gridSpan w:val="2"/>
            <w:vAlign w:val="center"/>
          </w:tcPr>
          <w:p w:rsidR="00E63EEB" w:rsidRPr="005C0473" w:rsidRDefault="00E63EEB" w:rsidP="00BD4626">
            <w:pPr>
              <w:jc w:val="center"/>
              <w:rPr>
                <w:rFonts w:ascii="宋体" w:eastAsia="宋体" w:hAnsi="宋体" w:cs="宋体"/>
                <w:sz w:val="24"/>
                <w:szCs w:val="24"/>
              </w:rPr>
            </w:pPr>
          </w:p>
        </w:tc>
        <w:tc>
          <w:tcPr>
            <w:tcW w:w="1843" w:type="dxa"/>
            <w:gridSpan w:val="3"/>
          </w:tcPr>
          <w:p w:rsidR="00E63EEB" w:rsidRPr="005C0473" w:rsidRDefault="00E63EEB" w:rsidP="00BD4626"/>
        </w:tc>
        <w:tc>
          <w:tcPr>
            <w:tcW w:w="1134" w:type="dxa"/>
            <w:vAlign w:val="center"/>
          </w:tcPr>
          <w:p w:rsidR="00E63EEB" w:rsidRPr="005C0473" w:rsidRDefault="00E63EEB" w:rsidP="00BD4626">
            <w:pPr>
              <w:jc w:val="center"/>
              <w:rPr>
                <w:rFonts w:ascii="宋体" w:eastAsia="宋体" w:hAnsi="宋体" w:cs="宋体"/>
                <w:sz w:val="24"/>
                <w:szCs w:val="24"/>
              </w:rPr>
            </w:pPr>
          </w:p>
        </w:tc>
        <w:tc>
          <w:tcPr>
            <w:tcW w:w="1418" w:type="dxa"/>
            <w:vAlign w:val="center"/>
          </w:tcPr>
          <w:p w:rsidR="00E63EEB" w:rsidRPr="005C0473" w:rsidRDefault="00E63EEB" w:rsidP="00BD4626">
            <w:pPr>
              <w:jc w:val="center"/>
              <w:rPr>
                <w:rFonts w:ascii="仿宋" w:eastAsia="仿宋" w:hAnsi="仿宋"/>
                <w:sz w:val="24"/>
                <w:szCs w:val="24"/>
              </w:rPr>
            </w:pPr>
          </w:p>
        </w:tc>
        <w:tc>
          <w:tcPr>
            <w:tcW w:w="1473"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81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r>
      <w:tr w:rsidR="005C0473" w:rsidRPr="005C0473" w:rsidTr="00A10AE1">
        <w:trPr>
          <w:trHeight w:val="39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c>
          <w:tcPr>
            <w:tcW w:w="945" w:type="dxa"/>
            <w:gridSpan w:val="2"/>
            <w:vAlign w:val="center"/>
          </w:tcPr>
          <w:p w:rsidR="00E63EEB" w:rsidRPr="005C0473" w:rsidRDefault="00E63EEB" w:rsidP="00BD4626">
            <w:pPr>
              <w:jc w:val="center"/>
              <w:rPr>
                <w:rFonts w:ascii="宋体" w:eastAsia="宋体" w:hAnsi="宋体" w:cs="宋体"/>
                <w:sz w:val="24"/>
                <w:szCs w:val="24"/>
              </w:rPr>
            </w:pPr>
          </w:p>
        </w:tc>
        <w:tc>
          <w:tcPr>
            <w:tcW w:w="1843" w:type="dxa"/>
            <w:gridSpan w:val="3"/>
          </w:tcPr>
          <w:p w:rsidR="00E63EEB" w:rsidRPr="005C0473" w:rsidRDefault="00E63EEB" w:rsidP="00BD4626"/>
        </w:tc>
        <w:tc>
          <w:tcPr>
            <w:tcW w:w="1134" w:type="dxa"/>
            <w:vAlign w:val="center"/>
          </w:tcPr>
          <w:p w:rsidR="00E63EEB" w:rsidRPr="005C0473" w:rsidRDefault="00E63EEB" w:rsidP="00BD4626">
            <w:pPr>
              <w:jc w:val="center"/>
              <w:rPr>
                <w:rFonts w:ascii="宋体" w:eastAsia="宋体" w:hAnsi="宋体" w:cs="宋体"/>
                <w:sz w:val="24"/>
                <w:szCs w:val="24"/>
              </w:rPr>
            </w:pPr>
          </w:p>
        </w:tc>
        <w:tc>
          <w:tcPr>
            <w:tcW w:w="1418" w:type="dxa"/>
            <w:vAlign w:val="center"/>
          </w:tcPr>
          <w:p w:rsidR="00E63EEB" w:rsidRPr="005C0473" w:rsidRDefault="00E63EEB" w:rsidP="00BD4626">
            <w:pPr>
              <w:jc w:val="center"/>
              <w:rPr>
                <w:rFonts w:ascii="仿宋" w:eastAsia="仿宋" w:hAnsi="仿宋"/>
                <w:sz w:val="24"/>
                <w:szCs w:val="24"/>
              </w:rPr>
            </w:pPr>
          </w:p>
        </w:tc>
        <w:tc>
          <w:tcPr>
            <w:tcW w:w="1473" w:type="dxa"/>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81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r>
      <w:tr w:rsidR="005C0473" w:rsidRPr="005C0473" w:rsidTr="00A10AE1">
        <w:trPr>
          <w:trHeight w:val="39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c>
          <w:tcPr>
            <w:tcW w:w="945" w:type="dxa"/>
            <w:gridSpan w:val="2"/>
            <w:vAlign w:val="center"/>
          </w:tcPr>
          <w:p w:rsidR="00E63EEB" w:rsidRPr="005C0473" w:rsidRDefault="00E63EEB" w:rsidP="00BD4626">
            <w:pPr>
              <w:jc w:val="center"/>
              <w:rPr>
                <w:rFonts w:ascii="宋体" w:eastAsia="宋体" w:hAnsi="宋体" w:cs="宋体"/>
                <w:sz w:val="24"/>
                <w:szCs w:val="24"/>
              </w:rPr>
            </w:pPr>
          </w:p>
        </w:tc>
        <w:tc>
          <w:tcPr>
            <w:tcW w:w="1843" w:type="dxa"/>
            <w:gridSpan w:val="3"/>
            <w:vAlign w:val="center"/>
          </w:tcPr>
          <w:p w:rsidR="00E63EEB" w:rsidRPr="005C0473" w:rsidRDefault="00E63EEB" w:rsidP="00BD4626">
            <w:pPr>
              <w:rPr>
                <w:rFonts w:ascii="宋体" w:eastAsia="宋体" w:hAnsi="宋体" w:cs="宋体"/>
                <w:kern w:val="0"/>
                <w:sz w:val="24"/>
                <w:szCs w:val="24"/>
              </w:rPr>
            </w:pPr>
          </w:p>
        </w:tc>
        <w:tc>
          <w:tcPr>
            <w:tcW w:w="1134" w:type="dxa"/>
            <w:vAlign w:val="center"/>
          </w:tcPr>
          <w:p w:rsidR="00E63EEB" w:rsidRPr="005C0473" w:rsidRDefault="00E63EEB" w:rsidP="00BD4626">
            <w:pPr>
              <w:jc w:val="center"/>
              <w:rPr>
                <w:rFonts w:ascii="宋体" w:eastAsia="宋体" w:hAnsi="宋体" w:cs="宋体"/>
                <w:sz w:val="24"/>
                <w:szCs w:val="24"/>
              </w:rPr>
            </w:pPr>
          </w:p>
        </w:tc>
        <w:tc>
          <w:tcPr>
            <w:tcW w:w="1418" w:type="dxa"/>
            <w:vAlign w:val="center"/>
          </w:tcPr>
          <w:p w:rsidR="00E63EEB" w:rsidRPr="005C0473" w:rsidRDefault="00E63EEB" w:rsidP="00BD4626">
            <w:pPr>
              <w:jc w:val="center"/>
              <w:rPr>
                <w:rFonts w:ascii="仿宋" w:eastAsia="仿宋" w:hAnsi="仿宋"/>
                <w:sz w:val="24"/>
                <w:szCs w:val="24"/>
              </w:rPr>
            </w:pPr>
          </w:p>
        </w:tc>
        <w:tc>
          <w:tcPr>
            <w:tcW w:w="1473" w:type="dxa"/>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81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r>
      <w:tr w:rsidR="005C0473" w:rsidRPr="005C0473" w:rsidTr="00A10AE1">
        <w:trPr>
          <w:trHeight w:val="39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c>
          <w:tcPr>
            <w:tcW w:w="945" w:type="dxa"/>
            <w:gridSpan w:val="2"/>
            <w:vAlign w:val="center"/>
          </w:tcPr>
          <w:p w:rsidR="00E63EEB" w:rsidRPr="005C0473" w:rsidRDefault="00E63EEB" w:rsidP="00BD4626">
            <w:pPr>
              <w:jc w:val="center"/>
              <w:rPr>
                <w:rFonts w:ascii="宋体" w:eastAsia="宋体" w:hAnsi="宋体" w:cs="宋体"/>
                <w:sz w:val="24"/>
                <w:szCs w:val="24"/>
              </w:rPr>
            </w:pPr>
          </w:p>
        </w:tc>
        <w:tc>
          <w:tcPr>
            <w:tcW w:w="1843" w:type="dxa"/>
            <w:gridSpan w:val="3"/>
          </w:tcPr>
          <w:p w:rsidR="00E63EEB" w:rsidRPr="005C0473" w:rsidRDefault="00E63EEB" w:rsidP="00BD4626"/>
        </w:tc>
        <w:tc>
          <w:tcPr>
            <w:tcW w:w="1134" w:type="dxa"/>
            <w:vAlign w:val="center"/>
          </w:tcPr>
          <w:p w:rsidR="00E63EEB" w:rsidRPr="005C0473" w:rsidRDefault="00E63EEB" w:rsidP="00BD4626">
            <w:pPr>
              <w:jc w:val="center"/>
              <w:rPr>
                <w:rFonts w:ascii="宋体" w:eastAsia="宋体" w:hAnsi="宋体" w:cs="宋体"/>
                <w:sz w:val="24"/>
                <w:szCs w:val="24"/>
              </w:rPr>
            </w:pPr>
          </w:p>
        </w:tc>
        <w:tc>
          <w:tcPr>
            <w:tcW w:w="1418" w:type="dxa"/>
            <w:vAlign w:val="center"/>
          </w:tcPr>
          <w:p w:rsidR="00E63EEB" w:rsidRPr="005C0473" w:rsidRDefault="00E63EEB" w:rsidP="00BD4626">
            <w:pPr>
              <w:jc w:val="center"/>
              <w:rPr>
                <w:rFonts w:ascii="仿宋" w:eastAsia="仿宋" w:hAnsi="仿宋"/>
                <w:sz w:val="24"/>
                <w:szCs w:val="24"/>
              </w:rPr>
            </w:pPr>
          </w:p>
        </w:tc>
        <w:tc>
          <w:tcPr>
            <w:tcW w:w="1473"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81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r>
      <w:tr w:rsidR="005C0473" w:rsidRPr="005C0473" w:rsidTr="00A10AE1">
        <w:trPr>
          <w:trHeight w:val="39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c>
          <w:tcPr>
            <w:tcW w:w="945" w:type="dxa"/>
            <w:gridSpan w:val="2"/>
            <w:vAlign w:val="center"/>
          </w:tcPr>
          <w:p w:rsidR="00E63EEB" w:rsidRPr="005C0473" w:rsidRDefault="00E63EEB" w:rsidP="00BD4626">
            <w:pPr>
              <w:jc w:val="center"/>
              <w:rPr>
                <w:rFonts w:ascii="宋体" w:eastAsia="宋体" w:hAnsi="宋体" w:cs="宋体"/>
                <w:sz w:val="24"/>
                <w:szCs w:val="24"/>
              </w:rPr>
            </w:pPr>
          </w:p>
        </w:tc>
        <w:tc>
          <w:tcPr>
            <w:tcW w:w="1843" w:type="dxa"/>
            <w:gridSpan w:val="3"/>
          </w:tcPr>
          <w:p w:rsidR="00E63EEB" w:rsidRPr="005C0473" w:rsidRDefault="00E63EEB" w:rsidP="00BD4626"/>
        </w:tc>
        <w:tc>
          <w:tcPr>
            <w:tcW w:w="1134" w:type="dxa"/>
            <w:vAlign w:val="center"/>
          </w:tcPr>
          <w:p w:rsidR="00E63EEB" w:rsidRPr="005C0473" w:rsidRDefault="00E63EEB" w:rsidP="00BD4626">
            <w:pPr>
              <w:jc w:val="center"/>
              <w:rPr>
                <w:rFonts w:ascii="宋体" w:eastAsia="宋体" w:hAnsi="宋体" w:cs="宋体"/>
                <w:sz w:val="24"/>
                <w:szCs w:val="24"/>
              </w:rPr>
            </w:pPr>
          </w:p>
        </w:tc>
        <w:tc>
          <w:tcPr>
            <w:tcW w:w="1418"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1473"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81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r>
      <w:tr w:rsidR="005C0473" w:rsidRPr="005C0473" w:rsidTr="00A10AE1">
        <w:trPr>
          <w:trHeight w:val="39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c>
          <w:tcPr>
            <w:tcW w:w="945" w:type="dxa"/>
            <w:gridSpan w:val="2"/>
            <w:vAlign w:val="center"/>
          </w:tcPr>
          <w:p w:rsidR="00E63EEB" w:rsidRPr="005C0473" w:rsidRDefault="00E63EEB" w:rsidP="00BD4626">
            <w:pPr>
              <w:jc w:val="center"/>
              <w:rPr>
                <w:rFonts w:ascii="宋体" w:eastAsia="宋体" w:hAnsi="宋体" w:cs="宋体"/>
                <w:sz w:val="24"/>
                <w:szCs w:val="24"/>
              </w:rPr>
            </w:pPr>
          </w:p>
        </w:tc>
        <w:tc>
          <w:tcPr>
            <w:tcW w:w="1843" w:type="dxa"/>
            <w:gridSpan w:val="3"/>
          </w:tcPr>
          <w:p w:rsidR="00E63EEB" w:rsidRPr="005C0473" w:rsidRDefault="00E63EEB" w:rsidP="00BD4626"/>
        </w:tc>
        <w:tc>
          <w:tcPr>
            <w:tcW w:w="1134" w:type="dxa"/>
            <w:vAlign w:val="center"/>
          </w:tcPr>
          <w:p w:rsidR="00E63EEB" w:rsidRPr="005C0473" w:rsidRDefault="00E63EEB" w:rsidP="00BD4626">
            <w:pPr>
              <w:jc w:val="center"/>
              <w:rPr>
                <w:rFonts w:ascii="宋体" w:eastAsia="宋体" w:hAnsi="宋体" w:cs="宋体"/>
                <w:sz w:val="24"/>
                <w:szCs w:val="24"/>
              </w:rPr>
            </w:pPr>
          </w:p>
        </w:tc>
        <w:tc>
          <w:tcPr>
            <w:tcW w:w="1418" w:type="dxa"/>
            <w:vAlign w:val="center"/>
          </w:tcPr>
          <w:p w:rsidR="00E63EEB" w:rsidRPr="005C0473" w:rsidRDefault="00E63EEB" w:rsidP="00BD4626">
            <w:pPr>
              <w:jc w:val="center"/>
              <w:rPr>
                <w:rFonts w:ascii="仿宋" w:eastAsia="仿宋" w:hAnsi="仿宋"/>
                <w:sz w:val="24"/>
                <w:szCs w:val="24"/>
              </w:rPr>
            </w:pPr>
          </w:p>
        </w:tc>
        <w:tc>
          <w:tcPr>
            <w:tcW w:w="1473"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81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r>
      <w:tr w:rsidR="005C0473" w:rsidRPr="005C0473" w:rsidTr="00A10AE1">
        <w:trPr>
          <w:trHeight w:val="390"/>
          <w:jc w:val="center"/>
        </w:trPr>
        <w:tc>
          <w:tcPr>
            <w:tcW w:w="834" w:type="dxa"/>
            <w:vAlign w:val="center"/>
          </w:tcPr>
          <w:p w:rsidR="00E63EEB" w:rsidRPr="005C0473" w:rsidRDefault="00E63EEB" w:rsidP="00BD4626">
            <w:pPr>
              <w:tabs>
                <w:tab w:val="left" w:pos="2219"/>
              </w:tabs>
              <w:suppressAutoHyphens/>
              <w:jc w:val="center"/>
              <w:rPr>
                <w:rFonts w:ascii="黑体" w:eastAsia="黑体" w:hAnsi="黑体" w:cs="Times New Roman"/>
                <w:bCs/>
                <w:sz w:val="24"/>
                <w:szCs w:val="24"/>
              </w:rPr>
            </w:pPr>
          </w:p>
        </w:tc>
        <w:tc>
          <w:tcPr>
            <w:tcW w:w="945" w:type="dxa"/>
            <w:gridSpan w:val="2"/>
            <w:vAlign w:val="center"/>
          </w:tcPr>
          <w:p w:rsidR="00E63EEB" w:rsidRPr="005C0473" w:rsidRDefault="00E63EEB" w:rsidP="00BD4626">
            <w:pPr>
              <w:jc w:val="center"/>
              <w:rPr>
                <w:rFonts w:ascii="宋体" w:eastAsia="宋体" w:hAnsi="宋体" w:cs="宋体"/>
                <w:sz w:val="24"/>
                <w:szCs w:val="24"/>
              </w:rPr>
            </w:pPr>
          </w:p>
        </w:tc>
        <w:tc>
          <w:tcPr>
            <w:tcW w:w="1843" w:type="dxa"/>
            <w:gridSpan w:val="3"/>
          </w:tcPr>
          <w:p w:rsidR="00E63EEB" w:rsidRPr="005C0473" w:rsidRDefault="00E63EEB" w:rsidP="00BD4626"/>
        </w:tc>
        <w:tc>
          <w:tcPr>
            <w:tcW w:w="1134" w:type="dxa"/>
            <w:vAlign w:val="center"/>
          </w:tcPr>
          <w:p w:rsidR="00E63EEB" w:rsidRPr="005C0473" w:rsidRDefault="00E63EEB" w:rsidP="00BD4626">
            <w:pPr>
              <w:jc w:val="center"/>
              <w:rPr>
                <w:rFonts w:ascii="宋体" w:eastAsia="宋体" w:hAnsi="宋体" w:cs="宋体"/>
                <w:sz w:val="24"/>
                <w:szCs w:val="24"/>
              </w:rPr>
            </w:pPr>
          </w:p>
        </w:tc>
        <w:tc>
          <w:tcPr>
            <w:tcW w:w="1418" w:type="dxa"/>
            <w:vAlign w:val="center"/>
          </w:tcPr>
          <w:p w:rsidR="00E63EEB" w:rsidRPr="005C0473" w:rsidRDefault="00E63EEB" w:rsidP="00BD4626">
            <w:pPr>
              <w:jc w:val="center"/>
              <w:rPr>
                <w:rFonts w:ascii="仿宋" w:eastAsia="仿宋" w:hAnsi="仿宋"/>
                <w:sz w:val="24"/>
                <w:szCs w:val="24"/>
              </w:rPr>
            </w:pPr>
          </w:p>
        </w:tc>
        <w:tc>
          <w:tcPr>
            <w:tcW w:w="1473"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c>
          <w:tcPr>
            <w:tcW w:w="814" w:type="dxa"/>
            <w:vAlign w:val="center"/>
          </w:tcPr>
          <w:p w:rsidR="00E63EEB" w:rsidRPr="005C0473" w:rsidRDefault="00E63EEB" w:rsidP="00BD4626">
            <w:pPr>
              <w:snapToGrid w:val="0"/>
              <w:spacing w:line="240" w:lineRule="atLeast"/>
              <w:ind w:right="-103"/>
              <w:jc w:val="center"/>
              <w:rPr>
                <w:rFonts w:ascii="仿宋" w:eastAsia="仿宋" w:hAnsi="仿宋"/>
                <w:sz w:val="24"/>
                <w:szCs w:val="24"/>
              </w:rPr>
            </w:pPr>
          </w:p>
        </w:tc>
      </w:tr>
      <w:tr w:rsidR="005C0473" w:rsidRPr="00633CBD" w:rsidTr="00BD4626">
        <w:trPr>
          <w:trHeight w:val="390"/>
          <w:jc w:val="center"/>
        </w:trPr>
        <w:tc>
          <w:tcPr>
            <w:tcW w:w="8461" w:type="dxa"/>
            <w:gridSpan w:val="10"/>
          </w:tcPr>
          <w:p w:rsidR="00E63EEB" w:rsidRPr="00633CBD" w:rsidRDefault="00E63EEB" w:rsidP="005C0473">
            <w:pPr>
              <w:tabs>
                <w:tab w:val="left" w:pos="2219"/>
              </w:tabs>
              <w:suppressAutoHyphens/>
              <w:spacing w:line="480" w:lineRule="auto"/>
              <w:ind w:right="-692"/>
              <w:rPr>
                <w:rFonts w:ascii="Times New Roman" w:eastAsia="黑体" w:hAnsi="Times New Roman" w:cs="Times New Roman"/>
                <w:bCs/>
                <w:sz w:val="24"/>
                <w:szCs w:val="24"/>
              </w:rPr>
            </w:pPr>
            <w:r w:rsidRPr="00633CBD">
              <w:rPr>
                <w:rFonts w:ascii="Times New Roman" w:eastAsia="黑体" w:hAnsi="Times New Roman" w:cs="Times New Roman"/>
                <w:bCs/>
                <w:sz w:val="24"/>
                <w:szCs w:val="24"/>
              </w:rPr>
              <w:t>项目团队总人数：（人）高校人员数量：（人）企业人员数量：（人）</w:t>
            </w:r>
          </w:p>
        </w:tc>
      </w:tr>
    </w:tbl>
    <w:p w:rsidR="00E77755" w:rsidRPr="00633CBD" w:rsidRDefault="003C098E">
      <w:pPr>
        <w:tabs>
          <w:tab w:val="left" w:pos="2219"/>
        </w:tabs>
        <w:suppressAutoHyphens/>
        <w:spacing w:line="480" w:lineRule="exact"/>
        <w:ind w:right="-692"/>
        <w:rPr>
          <w:rFonts w:ascii="Times New Roman" w:eastAsia="仿宋" w:hAnsi="Times New Roman" w:cs="Times New Roman"/>
          <w:sz w:val="24"/>
        </w:rPr>
      </w:pPr>
      <w:r w:rsidRPr="00633CBD">
        <w:rPr>
          <w:rFonts w:ascii="Times New Roman" w:eastAsia="仿宋" w:hAnsi="Times New Roman" w:cs="Times New Roman"/>
          <w:sz w:val="24"/>
        </w:rPr>
        <w:t>注：</w:t>
      </w:r>
      <w:r w:rsidRPr="00633CBD">
        <w:rPr>
          <w:rFonts w:ascii="Times New Roman" w:eastAsia="仿宋" w:hAnsi="Times New Roman" w:cs="Times New Roman"/>
          <w:sz w:val="24"/>
        </w:rPr>
        <w:t>1.</w:t>
      </w:r>
      <w:r w:rsidRPr="00633CBD">
        <w:rPr>
          <w:rFonts w:ascii="Times New Roman" w:eastAsia="仿宋" w:hAnsi="Times New Roman" w:cs="Times New Roman"/>
          <w:sz w:val="24"/>
        </w:rPr>
        <w:t>教学服务团队成员所在单位需如实填写，可与负责人不在同一单位。</w:t>
      </w:r>
    </w:p>
    <w:p w:rsidR="00E77755" w:rsidRPr="00633CBD" w:rsidRDefault="003C098E">
      <w:pPr>
        <w:tabs>
          <w:tab w:val="left" w:pos="2219"/>
        </w:tabs>
        <w:suppressAutoHyphens/>
        <w:spacing w:line="480" w:lineRule="exact"/>
        <w:ind w:right="-692"/>
        <w:rPr>
          <w:rFonts w:ascii="Times New Roman" w:eastAsia="仿宋" w:hAnsi="Times New Roman" w:cs="Times New Roman"/>
          <w:sz w:val="24"/>
        </w:rPr>
      </w:pPr>
      <w:r w:rsidRPr="00633CBD">
        <w:rPr>
          <w:rFonts w:ascii="Times New Roman" w:eastAsia="仿宋" w:hAnsi="Times New Roman" w:cs="Times New Roman"/>
          <w:sz w:val="24"/>
        </w:rPr>
        <w:t xml:space="preserve">    2.</w:t>
      </w:r>
      <w:r w:rsidRPr="00633CBD">
        <w:rPr>
          <w:rFonts w:ascii="Times New Roman" w:eastAsia="仿宋" w:hAnsi="Times New Roman" w:cs="Times New Roman"/>
          <w:sz w:val="24"/>
        </w:rPr>
        <w:t>教学服务团队须有在线教学服务人员和技术支持人员，请在备注中说明。</w:t>
      </w:r>
    </w:p>
    <w:p w:rsidR="00E77755" w:rsidRPr="00633CBD" w:rsidRDefault="003C098E" w:rsidP="0087088C">
      <w:pPr>
        <w:jc w:val="left"/>
        <w:rPr>
          <w:rFonts w:ascii="Times New Roman" w:eastAsia="黑体" w:hAnsi="Times New Roman" w:cs="Times New Roman"/>
          <w:sz w:val="28"/>
          <w:szCs w:val="28"/>
        </w:rPr>
      </w:pPr>
      <w:r w:rsidRPr="00633CBD">
        <w:rPr>
          <w:rFonts w:ascii="Times New Roman" w:eastAsia="黑体" w:hAnsi="Times New Roman" w:cs="Times New Roman"/>
          <w:sz w:val="28"/>
          <w:szCs w:val="28"/>
        </w:rPr>
        <w:t>2.</w:t>
      </w:r>
      <w:r w:rsidRPr="00633CBD">
        <w:rPr>
          <w:rFonts w:ascii="Times New Roman" w:eastAsia="黑体" w:hAnsi="Times New Roman" w:cs="Times New Roman"/>
          <w:sz w:val="28"/>
          <w:szCs w:val="28"/>
        </w:rPr>
        <w:t>实验教学项目描述</w:t>
      </w:r>
    </w:p>
    <w:tbl>
      <w:tblPr>
        <w:tblStyle w:val="1"/>
        <w:tblW w:w="8296" w:type="dxa"/>
        <w:jc w:val="center"/>
        <w:tblLayout w:type="fixed"/>
        <w:tblLook w:val="04A0"/>
      </w:tblPr>
      <w:tblGrid>
        <w:gridCol w:w="8296"/>
      </w:tblGrid>
      <w:tr w:rsidR="005C0473" w:rsidRPr="00633CBD">
        <w:trPr>
          <w:jc w:val="center"/>
        </w:trPr>
        <w:tc>
          <w:tcPr>
            <w:tcW w:w="8296" w:type="dxa"/>
          </w:tcPr>
          <w:p w:rsidR="00E77755" w:rsidRPr="00633CBD" w:rsidRDefault="003C098E" w:rsidP="008427D6">
            <w:pPr>
              <w:spacing w:line="560" w:lineRule="exact"/>
              <w:jc w:val="left"/>
              <w:rPr>
                <w:rFonts w:ascii="Times New Roman" w:eastAsia="黑体" w:hAnsi="Times New Roman" w:cs="Times New Roman"/>
                <w:sz w:val="28"/>
                <w:szCs w:val="24"/>
              </w:rPr>
            </w:pPr>
            <w:r w:rsidRPr="00633CBD">
              <w:rPr>
                <w:rFonts w:ascii="Times New Roman" w:eastAsia="黑体" w:hAnsi="Times New Roman" w:cs="Times New Roman"/>
                <w:sz w:val="28"/>
                <w:szCs w:val="24"/>
              </w:rPr>
              <w:t>2-1</w:t>
            </w:r>
            <w:r w:rsidRPr="00633CBD">
              <w:rPr>
                <w:rFonts w:ascii="Times New Roman" w:eastAsia="黑体" w:hAnsi="Times New Roman" w:cs="Times New Roman"/>
                <w:sz w:val="28"/>
                <w:szCs w:val="24"/>
              </w:rPr>
              <w:t>名称</w:t>
            </w:r>
            <w:r w:rsidR="008427D6" w:rsidRPr="00633CBD">
              <w:rPr>
                <w:rFonts w:ascii="Times New Roman" w:eastAsia="仿宋" w:hAnsi="Times New Roman" w:cs="Times New Roman"/>
                <w:b/>
                <w:sz w:val="28"/>
              </w:rPr>
              <w:t>秦岭火地塘植物学综合仿真实训</w:t>
            </w:r>
          </w:p>
        </w:tc>
      </w:tr>
      <w:tr w:rsidR="005C0473" w:rsidRPr="00633CBD">
        <w:trPr>
          <w:trHeight w:val="1205"/>
          <w:jc w:val="center"/>
        </w:trPr>
        <w:tc>
          <w:tcPr>
            <w:tcW w:w="8296" w:type="dxa"/>
          </w:tcPr>
          <w:p w:rsidR="00E77755" w:rsidRPr="00633CBD" w:rsidRDefault="003C098E">
            <w:pPr>
              <w:spacing w:line="560" w:lineRule="exact"/>
              <w:jc w:val="left"/>
              <w:rPr>
                <w:rFonts w:ascii="Times New Roman" w:eastAsia="黑体" w:hAnsi="Times New Roman" w:cs="Times New Roman"/>
                <w:sz w:val="24"/>
                <w:szCs w:val="24"/>
              </w:rPr>
            </w:pPr>
            <w:r w:rsidRPr="00633CBD">
              <w:rPr>
                <w:rFonts w:ascii="Times New Roman" w:eastAsia="黑体" w:hAnsi="Times New Roman" w:cs="Times New Roman"/>
                <w:sz w:val="24"/>
                <w:szCs w:val="24"/>
              </w:rPr>
              <w:t>2-2</w:t>
            </w:r>
            <w:r w:rsidRPr="00633CBD">
              <w:rPr>
                <w:rFonts w:ascii="Times New Roman" w:eastAsia="黑体" w:hAnsi="Times New Roman" w:cs="Times New Roman"/>
                <w:sz w:val="24"/>
                <w:szCs w:val="24"/>
              </w:rPr>
              <w:t>实验目的</w:t>
            </w:r>
          </w:p>
          <w:p w:rsidR="00E77755" w:rsidRPr="00633CBD" w:rsidRDefault="006132FD" w:rsidP="00710555">
            <w:pPr>
              <w:spacing w:line="560" w:lineRule="exact"/>
              <w:ind w:firstLineChars="200" w:firstLine="480"/>
              <w:jc w:val="left"/>
              <w:rPr>
                <w:rFonts w:ascii="Times New Roman" w:eastAsia="黑体" w:hAnsi="Times New Roman" w:cs="Times New Roman"/>
                <w:sz w:val="24"/>
                <w:szCs w:val="24"/>
              </w:rPr>
            </w:pPr>
            <w:r w:rsidRPr="00633CBD">
              <w:rPr>
                <w:rFonts w:ascii="Times New Roman" w:eastAsia="仿宋" w:hAnsi="Times New Roman" w:cs="Times New Roman"/>
                <w:sz w:val="24"/>
                <w:szCs w:val="24"/>
              </w:rPr>
              <w:t>通过</w:t>
            </w:r>
            <w:r w:rsidRPr="00633CBD">
              <w:rPr>
                <w:rFonts w:ascii="Times New Roman" w:eastAsia="仿宋" w:hAnsi="Times New Roman" w:cs="Times New Roman"/>
                <w:sz w:val="24"/>
                <w:szCs w:val="24"/>
              </w:rPr>
              <w:t>VR</w:t>
            </w:r>
            <w:r w:rsidRPr="00633CBD">
              <w:rPr>
                <w:rFonts w:ascii="Times New Roman" w:eastAsia="仿宋" w:hAnsi="Times New Roman" w:cs="Times New Roman"/>
                <w:sz w:val="24"/>
                <w:szCs w:val="24"/>
              </w:rPr>
              <w:t>虚拟现实实习系统，</w:t>
            </w:r>
            <w:r w:rsidR="006E48B5" w:rsidRPr="00633CBD">
              <w:rPr>
                <w:rFonts w:ascii="Times New Roman" w:eastAsia="仿宋" w:hAnsi="Times New Roman" w:cs="Times New Roman"/>
                <w:sz w:val="24"/>
                <w:szCs w:val="24"/>
              </w:rPr>
              <w:t>使学生掌握</w:t>
            </w:r>
            <w:r w:rsidRPr="00633CBD">
              <w:rPr>
                <w:rFonts w:ascii="Times New Roman" w:eastAsia="仿宋" w:hAnsi="Times New Roman" w:cs="Times New Roman"/>
                <w:sz w:val="24"/>
                <w:szCs w:val="24"/>
              </w:rPr>
              <w:t>植物分类的基本形态学特征</w:t>
            </w:r>
            <w:r w:rsidR="00335A5C" w:rsidRPr="00633CBD">
              <w:rPr>
                <w:rFonts w:ascii="Times New Roman" w:eastAsia="仿宋" w:hAnsi="Times New Roman" w:cs="Times New Roman"/>
                <w:sz w:val="24"/>
                <w:szCs w:val="24"/>
              </w:rPr>
              <w:t>、</w:t>
            </w:r>
            <w:r w:rsidRPr="00633CBD">
              <w:rPr>
                <w:rFonts w:ascii="Times New Roman" w:eastAsia="仿宋" w:hAnsi="Times New Roman" w:cs="Times New Roman"/>
                <w:sz w:val="24"/>
                <w:szCs w:val="24"/>
              </w:rPr>
              <w:t>火地塘</w:t>
            </w:r>
            <w:r w:rsidR="00B65565" w:rsidRPr="00633CBD">
              <w:rPr>
                <w:rFonts w:ascii="Times New Roman" w:eastAsia="仿宋" w:hAnsi="Times New Roman" w:cs="Times New Roman"/>
                <w:sz w:val="24"/>
                <w:szCs w:val="24"/>
              </w:rPr>
              <w:t>实习基地</w:t>
            </w:r>
            <w:r w:rsidRPr="00633CBD">
              <w:rPr>
                <w:rFonts w:ascii="Times New Roman" w:eastAsia="仿宋" w:hAnsi="Times New Roman" w:cs="Times New Roman"/>
                <w:sz w:val="24"/>
                <w:szCs w:val="24"/>
              </w:rPr>
              <w:t>常见植物及所属科的</w:t>
            </w:r>
            <w:r w:rsidR="006633D0" w:rsidRPr="00633CBD">
              <w:rPr>
                <w:rFonts w:ascii="Times New Roman" w:eastAsia="仿宋" w:hAnsi="Times New Roman" w:cs="Times New Roman"/>
                <w:sz w:val="24"/>
                <w:szCs w:val="24"/>
              </w:rPr>
              <w:t>的主要特征</w:t>
            </w:r>
            <w:r w:rsidR="00335A5C" w:rsidRPr="00633CBD">
              <w:rPr>
                <w:rFonts w:ascii="Times New Roman" w:eastAsia="仿宋" w:hAnsi="Times New Roman" w:cs="Times New Roman"/>
                <w:sz w:val="24"/>
                <w:szCs w:val="24"/>
              </w:rPr>
              <w:t>，了解植物标本的采集方法及腊叶标本的制作方法，熟练掌握植物鉴定的方法及主要步骤。</w:t>
            </w:r>
          </w:p>
        </w:tc>
      </w:tr>
      <w:tr w:rsidR="005C0473" w:rsidRPr="00633CBD">
        <w:trPr>
          <w:trHeight w:val="1411"/>
          <w:jc w:val="center"/>
        </w:trPr>
        <w:tc>
          <w:tcPr>
            <w:tcW w:w="8296" w:type="dxa"/>
          </w:tcPr>
          <w:p w:rsidR="00E77755" w:rsidRPr="00633CBD" w:rsidRDefault="003C098E">
            <w:pPr>
              <w:spacing w:line="560" w:lineRule="exact"/>
              <w:jc w:val="left"/>
              <w:rPr>
                <w:rFonts w:ascii="Times New Roman" w:eastAsia="黑体" w:hAnsi="Times New Roman" w:cs="Times New Roman"/>
                <w:sz w:val="24"/>
                <w:szCs w:val="24"/>
              </w:rPr>
            </w:pPr>
            <w:r w:rsidRPr="00633CBD">
              <w:rPr>
                <w:rFonts w:ascii="Times New Roman" w:eastAsia="黑体" w:hAnsi="Times New Roman" w:cs="Times New Roman"/>
                <w:sz w:val="24"/>
                <w:szCs w:val="24"/>
              </w:rPr>
              <w:t>2-3</w:t>
            </w:r>
            <w:r w:rsidRPr="00633CBD">
              <w:rPr>
                <w:rFonts w:ascii="Times New Roman" w:eastAsia="黑体" w:hAnsi="Times New Roman" w:cs="Times New Roman"/>
                <w:sz w:val="24"/>
                <w:szCs w:val="24"/>
              </w:rPr>
              <w:t>实验原理（或对应的知识点）</w:t>
            </w:r>
          </w:p>
          <w:p w:rsidR="003A7095" w:rsidRPr="00633CBD" w:rsidRDefault="003A7095" w:rsidP="000350EB">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通过对火地塘</w:t>
            </w:r>
            <w:r w:rsidRPr="00633CBD">
              <w:rPr>
                <w:rFonts w:ascii="Times New Roman" w:eastAsia="仿宋" w:hAnsi="Times New Roman" w:cs="Times New Roman"/>
                <w:sz w:val="24"/>
                <w:szCs w:val="24"/>
              </w:rPr>
              <w:t>3</w:t>
            </w:r>
            <w:r w:rsidRPr="00633CBD">
              <w:rPr>
                <w:rFonts w:ascii="Times New Roman" w:eastAsia="仿宋" w:hAnsi="Times New Roman" w:cs="Times New Roman"/>
                <w:sz w:val="24"/>
                <w:szCs w:val="24"/>
              </w:rPr>
              <w:t>个主要实习场所及主要植物进行可视化的</w:t>
            </w:r>
            <w:r w:rsidRPr="00633CBD">
              <w:rPr>
                <w:rFonts w:ascii="Times New Roman" w:eastAsia="仿宋" w:hAnsi="Times New Roman" w:cs="Times New Roman"/>
                <w:sz w:val="24"/>
                <w:szCs w:val="24"/>
              </w:rPr>
              <w:t>3D</w:t>
            </w:r>
            <w:r w:rsidRPr="00633CBD">
              <w:rPr>
                <w:rFonts w:ascii="Times New Roman" w:eastAsia="仿宋" w:hAnsi="Times New Roman" w:cs="Times New Roman"/>
                <w:sz w:val="24"/>
                <w:szCs w:val="24"/>
              </w:rPr>
              <w:t>模型构建，在虚拟现实环境中，使学生能够全方位观察不同植物的主要分类特征，并利用放大、旋转、解剖、</w:t>
            </w:r>
            <w:r w:rsidR="000350EB" w:rsidRPr="00633CBD">
              <w:rPr>
                <w:rFonts w:ascii="Times New Roman" w:eastAsia="仿宋" w:hAnsi="Times New Roman" w:cs="Times New Roman"/>
                <w:sz w:val="24"/>
                <w:szCs w:val="24"/>
              </w:rPr>
              <w:t>沉浸式体验观察</w:t>
            </w:r>
            <w:r w:rsidRPr="00633CBD">
              <w:rPr>
                <w:rFonts w:ascii="Times New Roman" w:eastAsia="仿宋" w:hAnsi="Times New Roman" w:cs="Times New Roman"/>
                <w:sz w:val="24"/>
                <w:szCs w:val="24"/>
              </w:rPr>
              <w:t>等展示技术，引导学生在</w:t>
            </w:r>
            <w:r w:rsidR="000350EB" w:rsidRPr="00633CBD">
              <w:rPr>
                <w:rFonts w:ascii="Times New Roman" w:eastAsia="仿宋" w:hAnsi="Times New Roman" w:cs="Times New Roman"/>
                <w:sz w:val="24"/>
                <w:szCs w:val="24"/>
              </w:rPr>
              <w:t>基于数字化虚拟现实</w:t>
            </w:r>
            <w:r w:rsidR="000350EB" w:rsidRPr="00633CBD">
              <w:rPr>
                <w:rFonts w:ascii="Times New Roman" w:eastAsia="仿宋" w:hAnsi="Times New Roman" w:cs="Times New Roman"/>
                <w:sz w:val="24"/>
                <w:szCs w:val="24"/>
              </w:rPr>
              <w:t>3D</w:t>
            </w:r>
            <w:r w:rsidR="000350EB" w:rsidRPr="00633CBD">
              <w:rPr>
                <w:rFonts w:ascii="Times New Roman" w:eastAsia="仿宋" w:hAnsi="Times New Roman" w:cs="Times New Roman"/>
                <w:sz w:val="24"/>
                <w:szCs w:val="24"/>
              </w:rPr>
              <w:t>植物</w:t>
            </w:r>
            <w:r w:rsidRPr="00633CBD">
              <w:rPr>
                <w:rFonts w:ascii="Times New Roman" w:eastAsia="仿宋" w:hAnsi="Times New Roman" w:cs="Times New Roman"/>
                <w:sz w:val="24"/>
                <w:szCs w:val="24"/>
              </w:rPr>
              <w:t>模型的基础上，学会植物分类特征的解剖观察方法和步骤</w:t>
            </w:r>
            <w:r w:rsidR="001B2025" w:rsidRPr="00633CBD">
              <w:rPr>
                <w:rFonts w:ascii="Times New Roman" w:eastAsia="仿宋" w:hAnsi="Times New Roman" w:cs="Times New Roman"/>
                <w:sz w:val="24"/>
                <w:szCs w:val="24"/>
              </w:rPr>
              <w:t>，准确的鉴定植物</w:t>
            </w:r>
            <w:r w:rsidRPr="00633CBD">
              <w:rPr>
                <w:rFonts w:ascii="Times New Roman" w:eastAsia="仿宋" w:hAnsi="Times New Roman" w:cs="Times New Roman"/>
                <w:sz w:val="24"/>
                <w:szCs w:val="24"/>
              </w:rPr>
              <w:t>。</w:t>
            </w:r>
          </w:p>
          <w:p w:rsidR="00E77755" w:rsidRPr="00177504" w:rsidRDefault="000350EB" w:rsidP="000350EB">
            <w:pPr>
              <w:spacing w:line="560" w:lineRule="exact"/>
              <w:ind w:firstLineChars="200" w:firstLine="480"/>
              <w:jc w:val="left"/>
              <w:rPr>
                <w:rFonts w:ascii="Times New Roman" w:eastAsia="黑体" w:hAnsi="Times New Roman" w:cs="Times New Roman"/>
                <w:sz w:val="24"/>
                <w:szCs w:val="24"/>
              </w:rPr>
            </w:pPr>
            <w:r w:rsidRPr="00633CBD">
              <w:rPr>
                <w:rFonts w:ascii="Times New Roman" w:eastAsia="黑体" w:hAnsi="Times New Roman" w:cs="Times New Roman"/>
                <w:sz w:val="24"/>
                <w:szCs w:val="24"/>
              </w:rPr>
              <w:t>本实验包含的</w:t>
            </w:r>
            <w:r w:rsidR="003C098E" w:rsidRPr="00633CBD">
              <w:rPr>
                <w:rFonts w:ascii="Times New Roman" w:eastAsia="黑体" w:hAnsi="Times New Roman" w:cs="Times New Roman"/>
                <w:sz w:val="24"/>
                <w:szCs w:val="24"/>
              </w:rPr>
              <w:t>知识点数量：</w:t>
            </w:r>
            <w:r w:rsidR="00A443B7" w:rsidRPr="00177504">
              <w:rPr>
                <w:rFonts w:ascii="Times New Roman" w:eastAsia="黑体" w:hAnsi="Times New Roman" w:cs="Times New Roman"/>
                <w:sz w:val="24"/>
                <w:szCs w:val="24"/>
              </w:rPr>
              <w:t>6</w:t>
            </w:r>
            <w:r w:rsidR="003C098E" w:rsidRPr="00177504">
              <w:rPr>
                <w:rFonts w:ascii="Times New Roman" w:eastAsia="黑体" w:hAnsi="Times New Roman" w:cs="Times New Roman"/>
                <w:sz w:val="24"/>
                <w:szCs w:val="24"/>
              </w:rPr>
              <w:t>（个）</w:t>
            </w:r>
          </w:p>
          <w:p w:rsidR="00E77755" w:rsidRPr="00633CBD" w:rsidRDefault="003C098E" w:rsidP="00C318C6">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w:t>
            </w:r>
            <w:r w:rsidRPr="00633CBD">
              <w:rPr>
                <w:rFonts w:ascii="Times New Roman" w:eastAsia="仿宋" w:hAnsi="Times New Roman" w:cs="Times New Roman"/>
                <w:sz w:val="24"/>
                <w:szCs w:val="24"/>
              </w:rPr>
              <w:t>1</w:t>
            </w:r>
            <w:r w:rsidRPr="00633CBD">
              <w:rPr>
                <w:rFonts w:ascii="Times New Roman" w:eastAsia="仿宋" w:hAnsi="Times New Roman" w:cs="Times New Roman"/>
                <w:sz w:val="24"/>
                <w:szCs w:val="24"/>
              </w:rPr>
              <w:t>）</w:t>
            </w:r>
            <w:r w:rsidR="00B624EF" w:rsidRPr="00633CBD">
              <w:rPr>
                <w:rFonts w:ascii="Times New Roman" w:eastAsia="仿宋" w:hAnsi="Times New Roman" w:cs="Times New Roman"/>
                <w:sz w:val="24"/>
                <w:szCs w:val="24"/>
              </w:rPr>
              <w:t>植物分类的形态学性状识别；</w:t>
            </w:r>
          </w:p>
          <w:p w:rsidR="00E77755" w:rsidRPr="00633CBD" w:rsidRDefault="003C098E" w:rsidP="00C318C6">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w:t>
            </w:r>
            <w:r w:rsidRPr="00633CBD">
              <w:rPr>
                <w:rFonts w:ascii="Times New Roman" w:eastAsia="仿宋" w:hAnsi="Times New Roman" w:cs="Times New Roman"/>
                <w:sz w:val="24"/>
                <w:szCs w:val="24"/>
              </w:rPr>
              <w:t>2</w:t>
            </w:r>
            <w:r w:rsidRPr="00633CBD">
              <w:rPr>
                <w:rFonts w:ascii="Times New Roman" w:eastAsia="仿宋" w:hAnsi="Times New Roman" w:cs="Times New Roman"/>
                <w:sz w:val="24"/>
                <w:szCs w:val="24"/>
              </w:rPr>
              <w:t>）</w:t>
            </w:r>
            <w:r w:rsidR="00C318C6" w:rsidRPr="00633CBD">
              <w:rPr>
                <w:rFonts w:ascii="Times New Roman" w:eastAsia="仿宋" w:hAnsi="Times New Roman" w:cs="Times New Roman"/>
                <w:sz w:val="24"/>
                <w:szCs w:val="24"/>
              </w:rPr>
              <w:t>火地塘实习基地常见植物识别；</w:t>
            </w:r>
          </w:p>
          <w:p w:rsidR="00A443B7" w:rsidRPr="00633CBD" w:rsidRDefault="00A443B7" w:rsidP="00A443B7">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w:t>
            </w:r>
            <w:r w:rsidRPr="00633CBD">
              <w:rPr>
                <w:rFonts w:ascii="Times New Roman" w:eastAsia="仿宋" w:hAnsi="Times New Roman" w:cs="Times New Roman"/>
                <w:sz w:val="24"/>
                <w:szCs w:val="24"/>
              </w:rPr>
              <w:t>3</w:t>
            </w:r>
            <w:r w:rsidRPr="00633CBD">
              <w:rPr>
                <w:rFonts w:ascii="Times New Roman" w:eastAsia="仿宋" w:hAnsi="Times New Roman" w:cs="Times New Roman"/>
                <w:sz w:val="24"/>
                <w:szCs w:val="24"/>
              </w:rPr>
              <w:t>）不同植物群落中主要植物种类组成</w:t>
            </w:r>
            <w:r w:rsidR="00047C6A" w:rsidRPr="00633CBD">
              <w:rPr>
                <w:rFonts w:ascii="Times New Roman" w:eastAsia="仿宋" w:hAnsi="Times New Roman" w:cs="Times New Roman"/>
                <w:sz w:val="24"/>
                <w:szCs w:val="24"/>
              </w:rPr>
              <w:t>；</w:t>
            </w:r>
          </w:p>
          <w:p w:rsidR="00E77755" w:rsidRPr="00633CBD" w:rsidRDefault="003C098E" w:rsidP="00C318C6">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w:t>
            </w:r>
            <w:r w:rsidR="00A443B7" w:rsidRPr="00633CBD">
              <w:rPr>
                <w:rFonts w:ascii="Times New Roman" w:eastAsia="仿宋" w:hAnsi="Times New Roman" w:cs="Times New Roman"/>
                <w:sz w:val="24"/>
                <w:szCs w:val="24"/>
              </w:rPr>
              <w:t>4</w:t>
            </w:r>
            <w:r w:rsidRPr="00633CBD">
              <w:rPr>
                <w:rFonts w:ascii="Times New Roman" w:eastAsia="仿宋" w:hAnsi="Times New Roman" w:cs="Times New Roman"/>
                <w:sz w:val="24"/>
                <w:szCs w:val="24"/>
              </w:rPr>
              <w:t>）</w:t>
            </w:r>
            <w:r w:rsidR="00C318C6" w:rsidRPr="00633CBD">
              <w:rPr>
                <w:rFonts w:ascii="Times New Roman" w:eastAsia="仿宋" w:hAnsi="Times New Roman" w:cs="Times New Roman"/>
                <w:sz w:val="24"/>
                <w:szCs w:val="24"/>
              </w:rPr>
              <w:t>植物鉴定的基本方法；</w:t>
            </w:r>
          </w:p>
          <w:p w:rsidR="00E77755" w:rsidRPr="00633CBD" w:rsidRDefault="00C318C6" w:rsidP="001A1E48">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w:t>
            </w:r>
            <w:r w:rsidR="00A443B7" w:rsidRPr="00633CBD">
              <w:rPr>
                <w:rFonts w:ascii="Times New Roman" w:eastAsia="仿宋" w:hAnsi="Times New Roman" w:cs="Times New Roman"/>
                <w:sz w:val="24"/>
                <w:szCs w:val="24"/>
              </w:rPr>
              <w:t>5</w:t>
            </w:r>
            <w:r w:rsidRPr="00633CBD">
              <w:rPr>
                <w:rFonts w:ascii="Times New Roman" w:eastAsia="仿宋" w:hAnsi="Times New Roman" w:cs="Times New Roman"/>
                <w:sz w:val="24"/>
                <w:szCs w:val="24"/>
              </w:rPr>
              <w:t>）</w:t>
            </w:r>
            <w:r w:rsidR="001A1E48" w:rsidRPr="00633CBD">
              <w:rPr>
                <w:rFonts w:ascii="Times New Roman" w:eastAsia="仿宋" w:hAnsi="Times New Roman" w:cs="Times New Roman"/>
                <w:sz w:val="24"/>
                <w:szCs w:val="24"/>
              </w:rPr>
              <w:t>火地塘实习基地珍稀植物识别</w:t>
            </w:r>
            <w:r w:rsidR="001A1E48" w:rsidRPr="00633CBD">
              <w:rPr>
                <w:rFonts w:ascii="Times New Roman" w:eastAsia="仿宋" w:hAnsi="Times New Roman" w:cs="Times New Roman"/>
                <w:sz w:val="24"/>
                <w:szCs w:val="24"/>
              </w:rPr>
              <w:t>;</w:t>
            </w:r>
          </w:p>
          <w:p w:rsidR="00C318C6" w:rsidRPr="00633CBD" w:rsidRDefault="00C318C6" w:rsidP="001A1E48">
            <w:pPr>
              <w:spacing w:line="560" w:lineRule="exact"/>
              <w:ind w:firstLineChars="200" w:firstLine="480"/>
              <w:jc w:val="left"/>
              <w:rPr>
                <w:rFonts w:ascii="Times New Roman" w:eastAsia="黑体" w:hAnsi="Times New Roman" w:cs="Times New Roman"/>
                <w:sz w:val="24"/>
                <w:szCs w:val="24"/>
              </w:rPr>
            </w:pPr>
            <w:r w:rsidRPr="00633CBD">
              <w:rPr>
                <w:rFonts w:ascii="Times New Roman" w:eastAsia="仿宋" w:hAnsi="Times New Roman" w:cs="Times New Roman"/>
                <w:sz w:val="24"/>
                <w:szCs w:val="24"/>
              </w:rPr>
              <w:t>（</w:t>
            </w:r>
            <w:r w:rsidR="00A443B7" w:rsidRPr="00633CBD">
              <w:rPr>
                <w:rFonts w:ascii="Times New Roman" w:eastAsia="仿宋" w:hAnsi="Times New Roman" w:cs="Times New Roman"/>
                <w:sz w:val="24"/>
                <w:szCs w:val="24"/>
              </w:rPr>
              <w:t>6</w:t>
            </w:r>
            <w:r w:rsidRPr="00633CBD">
              <w:rPr>
                <w:rFonts w:ascii="Times New Roman" w:eastAsia="仿宋" w:hAnsi="Times New Roman" w:cs="Times New Roman"/>
                <w:sz w:val="24"/>
                <w:szCs w:val="24"/>
              </w:rPr>
              <w:t>）</w:t>
            </w:r>
            <w:r w:rsidR="001A1E48" w:rsidRPr="00633CBD">
              <w:rPr>
                <w:rFonts w:ascii="Times New Roman" w:eastAsia="仿宋" w:hAnsi="Times New Roman" w:cs="Times New Roman"/>
                <w:sz w:val="24"/>
                <w:szCs w:val="24"/>
              </w:rPr>
              <w:t>植物腊叶标本的采集和制作方法。</w:t>
            </w:r>
          </w:p>
        </w:tc>
      </w:tr>
      <w:tr w:rsidR="005C0473" w:rsidRPr="00633CBD">
        <w:trPr>
          <w:trHeight w:val="1404"/>
          <w:jc w:val="center"/>
        </w:trPr>
        <w:tc>
          <w:tcPr>
            <w:tcW w:w="8296" w:type="dxa"/>
          </w:tcPr>
          <w:p w:rsidR="00E77755" w:rsidRPr="00633CBD" w:rsidRDefault="003C098E">
            <w:pPr>
              <w:spacing w:line="560" w:lineRule="exact"/>
              <w:jc w:val="left"/>
              <w:rPr>
                <w:rFonts w:ascii="Times New Roman" w:eastAsia="黑体" w:hAnsi="Times New Roman" w:cs="Times New Roman"/>
                <w:sz w:val="24"/>
                <w:szCs w:val="24"/>
              </w:rPr>
            </w:pPr>
            <w:r w:rsidRPr="00633CBD">
              <w:rPr>
                <w:rFonts w:ascii="Times New Roman" w:eastAsia="黑体" w:hAnsi="Times New Roman" w:cs="Times New Roman"/>
                <w:sz w:val="24"/>
                <w:szCs w:val="24"/>
              </w:rPr>
              <w:lastRenderedPageBreak/>
              <w:t>2-4</w:t>
            </w:r>
            <w:r w:rsidRPr="00633CBD">
              <w:rPr>
                <w:rFonts w:ascii="Times New Roman" w:eastAsia="黑体" w:hAnsi="Times New Roman" w:cs="Times New Roman"/>
                <w:sz w:val="24"/>
                <w:szCs w:val="24"/>
              </w:rPr>
              <w:t>实验仪器设备（装置或软件等）</w:t>
            </w:r>
          </w:p>
          <w:p w:rsidR="00E84FF1" w:rsidRPr="00633CBD" w:rsidRDefault="00E84FF1" w:rsidP="005C0473">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秦岭火地塘植物学综合仿真实训平台。</w:t>
            </w:r>
          </w:p>
          <w:p w:rsidR="00E84FF1" w:rsidRPr="00633CBD" w:rsidRDefault="00E84FF1" w:rsidP="009D401C">
            <w:pPr>
              <w:spacing w:line="560" w:lineRule="exact"/>
              <w:ind w:firstLineChars="200" w:firstLine="482"/>
              <w:jc w:val="left"/>
              <w:rPr>
                <w:rFonts w:ascii="Times New Roman" w:eastAsia="仿宋" w:hAnsi="Times New Roman" w:cs="Times New Roman"/>
                <w:sz w:val="24"/>
                <w:szCs w:val="24"/>
              </w:rPr>
            </w:pPr>
            <w:r w:rsidRPr="009D401C">
              <w:rPr>
                <w:rFonts w:ascii="Times New Roman" w:eastAsia="仿宋" w:hAnsi="Times New Roman" w:cs="Times New Roman"/>
                <w:b/>
                <w:sz w:val="24"/>
                <w:szCs w:val="24"/>
              </w:rPr>
              <w:t>软件部分：</w:t>
            </w:r>
            <w:r w:rsidRPr="00633CBD">
              <w:rPr>
                <w:rFonts w:ascii="Times New Roman" w:eastAsia="仿宋" w:hAnsi="Times New Roman" w:cs="Times New Roman"/>
                <w:sz w:val="24"/>
                <w:szCs w:val="24"/>
              </w:rPr>
              <w:t>秦岭火地塘植物学综合仿真实训软件，虚拟仿真实验教学管理平台</w:t>
            </w:r>
            <w:r w:rsidR="00691142" w:rsidRPr="00633CBD">
              <w:rPr>
                <w:rFonts w:ascii="Times New Roman" w:eastAsia="仿宋" w:hAnsi="Times New Roman" w:cs="Times New Roman"/>
                <w:sz w:val="24"/>
                <w:szCs w:val="24"/>
              </w:rPr>
              <w:t>。</w:t>
            </w:r>
          </w:p>
          <w:p w:rsidR="00E77755" w:rsidRPr="00633CBD" w:rsidRDefault="00E84FF1" w:rsidP="009D401C">
            <w:pPr>
              <w:spacing w:line="560" w:lineRule="exact"/>
              <w:ind w:firstLineChars="200" w:firstLine="482"/>
              <w:jc w:val="left"/>
              <w:rPr>
                <w:rFonts w:ascii="Times New Roman" w:eastAsia="黑体" w:hAnsi="Times New Roman" w:cs="Times New Roman"/>
                <w:sz w:val="24"/>
                <w:szCs w:val="24"/>
              </w:rPr>
            </w:pPr>
            <w:r w:rsidRPr="009D401C">
              <w:rPr>
                <w:rFonts w:ascii="Times New Roman" w:eastAsia="仿宋" w:hAnsi="Times New Roman" w:cs="Times New Roman"/>
                <w:b/>
                <w:sz w:val="24"/>
                <w:szCs w:val="24"/>
              </w:rPr>
              <w:t>硬件部分：</w:t>
            </w:r>
            <w:r w:rsidRPr="00633CBD">
              <w:rPr>
                <w:rFonts w:ascii="Times New Roman" w:eastAsia="仿宋" w:hAnsi="Times New Roman" w:cs="Times New Roman"/>
                <w:sz w:val="24"/>
                <w:szCs w:val="24"/>
              </w:rPr>
              <w:t>HTC Vive</w:t>
            </w:r>
            <w:r w:rsidRPr="00633CBD">
              <w:rPr>
                <w:rFonts w:ascii="Times New Roman" w:eastAsia="仿宋" w:hAnsi="Times New Roman" w:cs="Times New Roman"/>
                <w:sz w:val="24"/>
                <w:szCs w:val="24"/>
              </w:rPr>
              <w:t>头盔、无线操作手柄、</w:t>
            </w:r>
            <w:r w:rsidRPr="00633CBD">
              <w:rPr>
                <w:rFonts w:ascii="Times New Roman" w:eastAsia="仿宋" w:hAnsi="Times New Roman" w:cs="Times New Roman"/>
                <w:sz w:val="24"/>
                <w:szCs w:val="24"/>
              </w:rPr>
              <w:t>Vive</w:t>
            </w:r>
            <w:r w:rsidRPr="00633CBD">
              <w:rPr>
                <w:rFonts w:ascii="Times New Roman" w:eastAsia="仿宋" w:hAnsi="Times New Roman" w:cs="Times New Roman"/>
                <w:sz w:val="24"/>
                <w:szCs w:val="24"/>
              </w:rPr>
              <w:t>定位器组成的穿戴式设备，应用服务器、工作站，学习主机，移动终端设备（手机、平板电脑等），投影机，仿真投影幕，交换机，音响等。</w:t>
            </w:r>
          </w:p>
        </w:tc>
      </w:tr>
      <w:tr w:rsidR="005C0473" w:rsidRPr="00633CBD">
        <w:trPr>
          <w:trHeight w:val="1409"/>
          <w:jc w:val="center"/>
        </w:trPr>
        <w:tc>
          <w:tcPr>
            <w:tcW w:w="8296" w:type="dxa"/>
          </w:tcPr>
          <w:p w:rsidR="00E77755" w:rsidRPr="00633CBD" w:rsidRDefault="003C098E">
            <w:pPr>
              <w:spacing w:line="560" w:lineRule="exact"/>
              <w:jc w:val="left"/>
              <w:rPr>
                <w:rFonts w:ascii="Times New Roman" w:eastAsia="黑体" w:hAnsi="Times New Roman" w:cs="Times New Roman"/>
                <w:sz w:val="24"/>
                <w:szCs w:val="24"/>
              </w:rPr>
            </w:pPr>
            <w:r w:rsidRPr="00633CBD">
              <w:rPr>
                <w:rFonts w:ascii="Times New Roman" w:eastAsia="黑体" w:hAnsi="Times New Roman" w:cs="Times New Roman"/>
                <w:sz w:val="24"/>
                <w:szCs w:val="24"/>
              </w:rPr>
              <w:t>2-5</w:t>
            </w:r>
            <w:r w:rsidRPr="00633CBD">
              <w:rPr>
                <w:rFonts w:ascii="Times New Roman" w:eastAsia="黑体" w:hAnsi="Times New Roman" w:cs="Times New Roman"/>
                <w:sz w:val="24"/>
                <w:szCs w:val="24"/>
              </w:rPr>
              <w:t>实验材料（或预设参数等）</w:t>
            </w:r>
          </w:p>
          <w:p w:rsidR="00E77755" w:rsidRPr="00633CBD" w:rsidRDefault="001F70AB" w:rsidP="002271F8">
            <w:pPr>
              <w:spacing w:line="560" w:lineRule="exact"/>
              <w:jc w:val="left"/>
              <w:rPr>
                <w:rFonts w:ascii="Times New Roman" w:eastAsia="黑体" w:hAnsi="Times New Roman" w:cs="Times New Roman"/>
                <w:sz w:val="24"/>
                <w:szCs w:val="24"/>
              </w:rPr>
            </w:pPr>
            <w:r w:rsidRPr="00633CBD">
              <w:rPr>
                <w:rFonts w:ascii="Times New Roman" w:eastAsia="黑体" w:hAnsi="Times New Roman" w:cs="Times New Roman"/>
                <w:sz w:val="24"/>
                <w:szCs w:val="24"/>
              </w:rPr>
              <w:t>（</w:t>
            </w:r>
            <w:r w:rsidRPr="00633CBD">
              <w:rPr>
                <w:rFonts w:ascii="Times New Roman" w:eastAsia="黑体" w:hAnsi="Times New Roman" w:cs="Times New Roman"/>
                <w:sz w:val="24"/>
                <w:szCs w:val="24"/>
              </w:rPr>
              <w:t>1</w:t>
            </w:r>
            <w:r w:rsidRPr="00633CBD">
              <w:rPr>
                <w:rFonts w:ascii="Times New Roman" w:eastAsia="黑体" w:hAnsi="Times New Roman" w:cs="Times New Roman"/>
                <w:sz w:val="24"/>
                <w:szCs w:val="24"/>
              </w:rPr>
              <w:t>）实习基地</w:t>
            </w:r>
            <w:r w:rsidRPr="00633CBD">
              <w:rPr>
                <w:rFonts w:ascii="Times New Roman" w:eastAsia="黑体" w:hAnsi="Times New Roman" w:cs="Times New Roman"/>
                <w:sz w:val="24"/>
                <w:szCs w:val="24"/>
              </w:rPr>
              <w:t>VR</w:t>
            </w:r>
            <w:r w:rsidRPr="00633CBD">
              <w:rPr>
                <w:rFonts w:ascii="Times New Roman" w:eastAsia="黑体" w:hAnsi="Times New Roman" w:cs="Times New Roman"/>
                <w:sz w:val="24"/>
                <w:szCs w:val="24"/>
              </w:rPr>
              <w:t>虚拟场地</w:t>
            </w:r>
            <w:r w:rsidR="00451D11" w:rsidRPr="00633CBD">
              <w:rPr>
                <w:rFonts w:ascii="Times New Roman" w:eastAsia="黑体" w:hAnsi="Times New Roman" w:cs="Times New Roman"/>
                <w:sz w:val="24"/>
                <w:szCs w:val="24"/>
              </w:rPr>
              <w:t>：</w:t>
            </w:r>
          </w:p>
          <w:p w:rsidR="003B4EC8" w:rsidRPr="00633CBD" w:rsidRDefault="002A3107" w:rsidP="005C0473">
            <w:pPr>
              <w:spacing w:line="560" w:lineRule="exact"/>
              <w:ind w:firstLineChars="200" w:firstLine="480"/>
              <w:jc w:val="left"/>
              <w:rPr>
                <w:rFonts w:ascii="Times New Roman" w:eastAsia="黑体" w:hAnsi="Times New Roman" w:cs="Times New Roman"/>
                <w:sz w:val="24"/>
                <w:szCs w:val="24"/>
              </w:rPr>
            </w:pPr>
            <w:r w:rsidRPr="00633CBD">
              <w:rPr>
                <w:rFonts w:ascii="Times New Roman" w:eastAsia="仿宋" w:hAnsi="Times New Roman" w:cs="Times New Roman"/>
                <w:sz w:val="24"/>
                <w:szCs w:val="24"/>
              </w:rPr>
              <w:t>构建了火地塘教学</w:t>
            </w:r>
            <w:r w:rsidR="00723532" w:rsidRPr="00633CBD">
              <w:rPr>
                <w:rFonts w:ascii="Times New Roman" w:eastAsia="仿宋" w:hAnsi="Times New Roman" w:cs="Times New Roman"/>
                <w:sz w:val="24"/>
                <w:szCs w:val="24"/>
              </w:rPr>
              <w:t>试验林场</w:t>
            </w:r>
            <w:r w:rsidRPr="00633CBD">
              <w:rPr>
                <w:rFonts w:ascii="Times New Roman" w:eastAsia="仿宋" w:hAnsi="Times New Roman" w:cs="Times New Roman"/>
                <w:sz w:val="24"/>
                <w:szCs w:val="24"/>
              </w:rPr>
              <w:t>基地的</w:t>
            </w:r>
            <w:r w:rsidR="00610FE1" w:rsidRPr="00633CBD">
              <w:rPr>
                <w:rFonts w:ascii="Times New Roman" w:eastAsia="仿宋" w:hAnsi="Times New Roman" w:cs="Times New Roman"/>
                <w:sz w:val="24"/>
                <w:szCs w:val="24"/>
              </w:rPr>
              <w:t>全景</w:t>
            </w:r>
            <w:r w:rsidRPr="00633CBD">
              <w:rPr>
                <w:rFonts w:ascii="Times New Roman" w:eastAsia="仿宋" w:hAnsi="Times New Roman" w:cs="Times New Roman"/>
                <w:sz w:val="24"/>
                <w:szCs w:val="24"/>
              </w:rPr>
              <w:t>VR</w:t>
            </w:r>
            <w:r w:rsidRPr="00633CBD">
              <w:rPr>
                <w:rFonts w:ascii="Times New Roman" w:eastAsia="仿宋" w:hAnsi="Times New Roman" w:cs="Times New Roman"/>
                <w:sz w:val="24"/>
                <w:szCs w:val="24"/>
              </w:rPr>
              <w:t>，</w:t>
            </w:r>
            <w:r w:rsidR="00723532" w:rsidRPr="00633CBD">
              <w:rPr>
                <w:rFonts w:ascii="Times New Roman" w:eastAsia="仿宋" w:hAnsi="Times New Roman" w:cs="Times New Roman"/>
                <w:sz w:val="24"/>
                <w:szCs w:val="24"/>
              </w:rPr>
              <w:t>主要包括火地塘试验林场场部、林场公路</w:t>
            </w:r>
            <w:r w:rsidR="007E0FC9" w:rsidRPr="00633CBD">
              <w:rPr>
                <w:rFonts w:ascii="Times New Roman" w:eastAsia="仿宋" w:hAnsi="Times New Roman" w:cs="Times New Roman"/>
                <w:sz w:val="24"/>
                <w:szCs w:val="24"/>
              </w:rPr>
              <w:t>、</w:t>
            </w:r>
            <w:r w:rsidR="00723532" w:rsidRPr="00633CBD">
              <w:rPr>
                <w:rFonts w:ascii="Times New Roman" w:eastAsia="仿宋" w:hAnsi="Times New Roman" w:cs="Times New Roman"/>
                <w:sz w:val="24"/>
                <w:szCs w:val="24"/>
              </w:rPr>
              <w:t>火地沟</w:t>
            </w:r>
            <w:r w:rsidR="007E0FC9" w:rsidRPr="00633CBD">
              <w:rPr>
                <w:rFonts w:ascii="Times New Roman" w:eastAsia="仿宋" w:hAnsi="Times New Roman" w:cs="Times New Roman"/>
                <w:sz w:val="24"/>
                <w:szCs w:val="24"/>
              </w:rPr>
              <w:t>、珍稀植物园、落叶松林及量水堰的虚拟场景，用于制作实习场景用。</w:t>
            </w:r>
          </w:p>
          <w:p w:rsidR="00451D11" w:rsidRPr="00633CBD" w:rsidRDefault="001F70AB" w:rsidP="001F70AB">
            <w:pPr>
              <w:spacing w:line="560" w:lineRule="exact"/>
              <w:jc w:val="left"/>
              <w:rPr>
                <w:rFonts w:ascii="Times New Roman" w:eastAsia="黑体" w:hAnsi="Times New Roman" w:cs="Times New Roman"/>
                <w:sz w:val="24"/>
                <w:szCs w:val="24"/>
              </w:rPr>
            </w:pPr>
            <w:r w:rsidRPr="00633CBD">
              <w:rPr>
                <w:rFonts w:ascii="Times New Roman" w:eastAsia="黑体" w:hAnsi="Times New Roman" w:cs="Times New Roman"/>
                <w:sz w:val="24"/>
                <w:szCs w:val="24"/>
              </w:rPr>
              <w:t>（</w:t>
            </w:r>
            <w:r w:rsidRPr="00633CBD">
              <w:rPr>
                <w:rFonts w:ascii="Times New Roman" w:eastAsia="黑体" w:hAnsi="Times New Roman" w:cs="Times New Roman"/>
                <w:sz w:val="24"/>
                <w:szCs w:val="24"/>
              </w:rPr>
              <w:t>2</w:t>
            </w:r>
            <w:r w:rsidRPr="00633CBD">
              <w:rPr>
                <w:rFonts w:ascii="Times New Roman" w:eastAsia="黑体" w:hAnsi="Times New Roman" w:cs="Times New Roman"/>
                <w:sz w:val="24"/>
                <w:szCs w:val="24"/>
              </w:rPr>
              <w:t>）</w:t>
            </w:r>
            <w:r w:rsidR="00D938EB" w:rsidRPr="00633CBD">
              <w:rPr>
                <w:rFonts w:ascii="Times New Roman" w:eastAsia="黑体" w:hAnsi="Times New Roman" w:cs="Times New Roman"/>
                <w:sz w:val="24"/>
                <w:szCs w:val="24"/>
              </w:rPr>
              <w:t>植物数据库：</w:t>
            </w:r>
          </w:p>
          <w:p w:rsidR="00041CC5" w:rsidRPr="00633CBD" w:rsidRDefault="00047C6A" w:rsidP="005C0473">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构建了</w:t>
            </w:r>
            <w:r w:rsidR="00D938EB" w:rsidRPr="00633CBD">
              <w:rPr>
                <w:rFonts w:ascii="Times New Roman" w:eastAsia="仿宋" w:hAnsi="Times New Roman" w:cs="Times New Roman"/>
                <w:sz w:val="24"/>
                <w:szCs w:val="24"/>
              </w:rPr>
              <w:t>3</w:t>
            </w:r>
            <w:r w:rsidR="00D938EB" w:rsidRPr="00633CBD">
              <w:rPr>
                <w:rFonts w:ascii="Times New Roman" w:eastAsia="仿宋" w:hAnsi="Times New Roman" w:cs="Times New Roman"/>
                <w:sz w:val="24"/>
                <w:szCs w:val="24"/>
              </w:rPr>
              <w:t>个</w:t>
            </w:r>
            <w:r w:rsidR="00BD21C4" w:rsidRPr="00633CBD">
              <w:rPr>
                <w:rFonts w:ascii="Times New Roman" w:eastAsia="仿宋" w:hAnsi="Times New Roman" w:cs="Times New Roman"/>
                <w:sz w:val="24"/>
                <w:szCs w:val="24"/>
              </w:rPr>
              <w:t>代表性</w:t>
            </w:r>
            <w:r w:rsidR="00041CC5" w:rsidRPr="00633CBD">
              <w:rPr>
                <w:rFonts w:ascii="Times New Roman" w:eastAsia="仿宋" w:hAnsi="Times New Roman" w:cs="Times New Roman"/>
                <w:sz w:val="24"/>
                <w:szCs w:val="24"/>
              </w:rPr>
              <w:t>实习</w:t>
            </w:r>
            <w:r w:rsidR="00D938EB" w:rsidRPr="00633CBD">
              <w:rPr>
                <w:rFonts w:ascii="Times New Roman" w:eastAsia="仿宋" w:hAnsi="Times New Roman" w:cs="Times New Roman"/>
                <w:sz w:val="24"/>
                <w:szCs w:val="24"/>
              </w:rPr>
              <w:t>地点</w:t>
            </w:r>
            <w:r w:rsidR="00710555" w:rsidRPr="00633CBD">
              <w:rPr>
                <w:rFonts w:ascii="Times New Roman" w:eastAsia="仿宋" w:hAnsi="Times New Roman" w:cs="Times New Roman"/>
                <w:sz w:val="24"/>
                <w:szCs w:val="24"/>
              </w:rPr>
              <w:t>（珍稀植物园、落叶松林、量水堰）</w:t>
            </w:r>
            <w:r w:rsidRPr="00633CBD">
              <w:rPr>
                <w:rFonts w:ascii="Times New Roman" w:eastAsia="仿宋" w:hAnsi="Times New Roman" w:cs="Times New Roman"/>
                <w:sz w:val="24"/>
                <w:szCs w:val="24"/>
              </w:rPr>
              <w:t>的</w:t>
            </w:r>
            <w:r w:rsidR="00041CC5" w:rsidRPr="00633CBD">
              <w:rPr>
                <w:rFonts w:ascii="Times New Roman" w:eastAsia="仿宋" w:hAnsi="Times New Roman" w:cs="Times New Roman"/>
                <w:sz w:val="24"/>
                <w:szCs w:val="24"/>
              </w:rPr>
              <w:t>61</w:t>
            </w:r>
            <w:r w:rsidR="00041CC5" w:rsidRPr="00633CBD">
              <w:rPr>
                <w:rFonts w:ascii="Times New Roman" w:eastAsia="仿宋" w:hAnsi="Times New Roman" w:cs="Times New Roman"/>
                <w:sz w:val="24"/>
                <w:szCs w:val="24"/>
              </w:rPr>
              <w:t>种</w:t>
            </w:r>
            <w:r w:rsidR="00BD21C4" w:rsidRPr="00633CBD">
              <w:rPr>
                <w:rFonts w:ascii="Times New Roman" w:eastAsia="仿宋" w:hAnsi="Times New Roman" w:cs="Times New Roman"/>
                <w:sz w:val="24"/>
                <w:szCs w:val="24"/>
              </w:rPr>
              <w:t>植物</w:t>
            </w:r>
            <w:r w:rsidR="00041CC5" w:rsidRPr="00633CBD">
              <w:rPr>
                <w:rFonts w:ascii="Times New Roman" w:eastAsia="仿宋" w:hAnsi="Times New Roman" w:cs="Times New Roman"/>
                <w:sz w:val="24"/>
                <w:szCs w:val="24"/>
              </w:rPr>
              <w:t>的</w:t>
            </w:r>
            <w:r w:rsidR="00041CC5" w:rsidRPr="00633CBD">
              <w:rPr>
                <w:rFonts w:ascii="Times New Roman" w:eastAsia="仿宋" w:hAnsi="Times New Roman" w:cs="Times New Roman"/>
                <w:sz w:val="24"/>
                <w:szCs w:val="24"/>
              </w:rPr>
              <w:t>3D</w:t>
            </w:r>
            <w:r w:rsidR="00041CC5" w:rsidRPr="00633CBD">
              <w:rPr>
                <w:rFonts w:ascii="Times New Roman" w:eastAsia="仿宋" w:hAnsi="Times New Roman" w:cs="Times New Roman"/>
                <w:sz w:val="24"/>
                <w:szCs w:val="24"/>
              </w:rPr>
              <w:t>模型。</w:t>
            </w:r>
            <w:r w:rsidRPr="00633CBD">
              <w:rPr>
                <w:rFonts w:ascii="Times New Roman" w:eastAsia="仿宋" w:hAnsi="Times New Roman" w:cs="Times New Roman"/>
                <w:sz w:val="24"/>
                <w:szCs w:val="24"/>
              </w:rPr>
              <w:t>包括火地塘常见植物、珍稀</w:t>
            </w:r>
            <w:r w:rsidR="009A3A24" w:rsidRPr="00633CBD">
              <w:rPr>
                <w:rFonts w:ascii="Times New Roman" w:eastAsia="仿宋" w:hAnsi="Times New Roman" w:cs="Times New Roman"/>
                <w:sz w:val="24"/>
                <w:szCs w:val="24"/>
              </w:rPr>
              <w:t>濒危</w:t>
            </w:r>
            <w:r w:rsidRPr="00633CBD">
              <w:rPr>
                <w:rFonts w:ascii="Times New Roman" w:eastAsia="仿宋" w:hAnsi="Times New Roman" w:cs="Times New Roman"/>
                <w:sz w:val="24"/>
                <w:szCs w:val="24"/>
              </w:rPr>
              <w:t>植物、不同季节开花的植物。</w:t>
            </w:r>
          </w:p>
          <w:p w:rsidR="009664C9" w:rsidRPr="00633CBD" w:rsidRDefault="00D938EB" w:rsidP="001F70AB">
            <w:pPr>
              <w:spacing w:line="560" w:lineRule="exact"/>
              <w:jc w:val="left"/>
              <w:rPr>
                <w:rFonts w:ascii="Times New Roman" w:eastAsia="黑体" w:hAnsi="Times New Roman" w:cs="Times New Roman"/>
                <w:sz w:val="24"/>
                <w:szCs w:val="24"/>
              </w:rPr>
            </w:pPr>
            <w:r w:rsidRPr="00633CBD">
              <w:rPr>
                <w:rFonts w:ascii="Times New Roman" w:eastAsia="黑体" w:hAnsi="Times New Roman" w:cs="Times New Roman"/>
                <w:sz w:val="24"/>
                <w:szCs w:val="24"/>
              </w:rPr>
              <w:t>（</w:t>
            </w:r>
            <w:r w:rsidRPr="00633CBD">
              <w:rPr>
                <w:rFonts w:ascii="Times New Roman" w:eastAsia="黑体" w:hAnsi="Times New Roman" w:cs="Times New Roman"/>
                <w:sz w:val="24"/>
                <w:szCs w:val="24"/>
              </w:rPr>
              <w:t>3</w:t>
            </w:r>
            <w:r w:rsidRPr="00633CBD">
              <w:rPr>
                <w:rFonts w:ascii="Times New Roman" w:eastAsia="黑体" w:hAnsi="Times New Roman" w:cs="Times New Roman"/>
                <w:sz w:val="24"/>
                <w:szCs w:val="24"/>
              </w:rPr>
              <w:t>）</w:t>
            </w:r>
            <w:r w:rsidR="0043191A" w:rsidRPr="00633CBD">
              <w:rPr>
                <w:rFonts w:ascii="Times New Roman" w:eastAsia="黑体" w:hAnsi="Times New Roman" w:cs="Times New Roman"/>
                <w:sz w:val="24"/>
                <w:szCs w:val="24"/>
              </w:rPr>
              <w:t>植物</w:t>
            </w:r>
            <w:r w:rsidR="00047C6A" w:rsidRPr="00633CBD">
              <w:rPr>
                <w:rFonts w:ascii="Times New Roman" w:eastAsia="黑体" w:hAnsi="Times New Roman" w:cs="Times New Roman"/>
                <w:sz w:val="24"/>
                <w:szCs w:val="24"/>
              </w:rPr>
              <w:t>花的</w:t>
            </w:r>
            <w:r w:rsidR="0043191A" w:rsidRPr="00633CBD">
              <w:rPr>
                <w:rFonts w:ascii="Times New Roman" w:eastAsia="黑体" w:hAnsi="Times New Roman" w:cs="Times New Roman"/>
                <w:sz w:val="24"/>
                <w:szCs w:val="24"/>
              </w:rPr>
              <w:t>3D</w:t>
            </w:r>
            <w:r w:rsidR="00047C6A" w:rsidRPr="00633CBD">
              <w:rPr>
                <w:rFonts w:ascii="Times New Roman" w:eastAsia="黑体" w:hAnsi="Times New Roman" w:cs="Times New Roman"/>
                <w:sz w:val="24"/>
                <w:szCs w:val="24"/>
              </w:rPr>
              <w:t>精细</w:t>
            </w:r>
            <w:r w:rsidR="0043191A" w:rsidRPr="00633CBD">
              <w:rPr>
                <w:rFonts w:ascii="Times New Roman" w:eastAsia="黑体" w:hAnsi="Times New Roman" w:cs="Times New Roman"/>
                <w:sz w:val="24"/>
                <w:szCs w:val="24"/>
              </w:rPr>
              <w:t>模型</w:t>
            </w:r>
            <w:r w:rsidR="00451D11" w:rsidRPr="00633CBD">
              <w:rPr>
                <w:rFonts w:ascii="Times New Roman" w:eastAsia="黑体" w:hAnsi="Times New Roman" w:cs="Times New Roman"/>
                <w:sz w:val="24"/>
                <w:szCs w:val="24"/>
              </w:rPr>
              <w:t>：</w:t>
            </w:r>
          </w:p>
          <w:p w:rsidR="00CF35D6" w:rsidRPr="00633CBD" w:rsidRDefault="00047C6A" w:rsidP="00700863">
            <w:pPr>
              <w:spacing w:line="560" w:lineRule="exact"/>
              <w:jc w:val="left"/>
              <w:rPr>
                <w:rFonts w:ascii="Times New Roman" w:eastAsia="黑体" w:hAnsi="Times New Roman" w:cs="Times New Roman"/>
                <w:sz w:val="24"/>
                <w:szCs w:val="24"/>
              </w:rPr>
            </w:pPr>
            <w:r w:rsidRPr="00633CBD">
              <w:rPr>
                <w:rFonts w:ascii="Times New Roman" w:eastAsia="仿宋" w:hAnsi="Times New Roman" w:cs="Times New Roman"/>
                <w:sz w:val="24"/>
                <w:szCs w:val="24"/>
              </w:rPr>
              <w:t>选取</w:t>
            </w:r>
            <w:r w:rsidR="009821A7" w:rsidRPr="00633CBD">
              <w:rPr>
                <w:rFonts w:ascii="Times New Roman" w:eastAsia="仿宋" w:hAnsi="Times New Roman" w:cs="Times New Roman"/>
                <w:sz w:val="24"/>
                <w:szCs w:val="24"/>
              </w:rPr>
              <w:t>火地塘</w:t>
            </w:r>
            <w:r w:rsidRPr="00633CBD">
              <w:rPr>
                <w:rFonts w:ascii="Times New Roman" w:eastAsia="仿宋" w:hAnsi="Times New Roman" w:cs="Times New Roman"/>
                <w:sz w:val="24"/>
                <w:szCs w:val="24"/>
              </w:rPr>
              <w:t>30</w:t>
            </w:r>
            <w:r w:rsidRPr="00633CBD">
              <w:rPr>
                <w:rFonts w:ascii="Times New Roman" w:eastAsia="仿宋" w:hAnsi="Times New Roman" w:cs="Times New Roman"/>
                <w:sz w:val="24"/>
                <w:szCs w:val="24"/>
              </w:rPr>
              <w:t>种常见</w:t>
            </w:r>
            <w:r w:rsidR="006E1F5B" w:rsidRPr="00633CBD">
              <w:rPr>
                <w:rFonts w:ascii="Times New Roman" w:eastAsia="仿宋" w:hAnsi="Times New Roman" w:cs="Times New Roman"/>
                <w:sz w:val="24"/>
                <w:szCs w:val="24"/>
              </w:rPr>
              <w:t>及部分珍稀</w:t>
            </w:r>
            <w:r w:rsidR="009A3A24" w:rsidRPr="00633CBD">
              <w:rPr>
                <w:rFonts w:ascii="Times New Roman" w:eastAsia="仿宋" w:hAnsi="Times New Roman" w:cs="Times New Roman"/>
                <w:sz w:val="24"/>
                <w:szCs w:val="24"/>
              </w:rPr>
              <w:t>濒危</w:t>
            </w:r>
            <w:r w:rsidR="006E1F5B" w:rsidRPr="00633CBD">
              <w:rPr>
                <w:rFonts w:ascii="Times New Roman" w:eastAsia="仿宋" w:hAnsi="Times New Roman" w:cs="Times New Roman"/>
                <w:sz w:val="24"/>
                <w:szCs w:val="24"/>
              </w:rPr>
              <w:t>植物</w:t>
            </w:r>
            <w:r w:rsidRPr="00633CBD">
              <w:rPr>
                <w:rFonts w:ascii="Times New Roman" w:eastAsia="仿宋" w:hAnsi="Times New Roman" w:cs="Times New Roman"/>
                <w:sz w:val="24"/>
                <w:szCs w:val="24"/>
              </w:rPr>
              <w:t>，制作了花的精细结构模型，</w:t>
            </w:r>
            <w:r w:rsidR="009B66E5" w:rsidRPr="00633CBD">
              <w:rPr>
                <w:rFonts w:ascii="Times New Roman" w:eastAsia="仿宋" w:hAnsi="Times New Roman" w:cs="Times New Roman"/>
                <w:sz w:val="24"/>
                <w:szCs w:val="24"/>
              </w:rPr>
              <w:t>可以多角度、全方位观察花被、</w:t>
            </w:r>
            <w:r w:rsidR="006E1F5B" w:rsidRPr="00633CBD">
              <w:rPr>
                <w:rFonts w:ascii="Times New Roman" w:eastAsia="仿宋" w:hAnsi="Times New Roman" w:cs="Times New Roman"/>
                <w:sz w:val="24"/>
                <w:szCs w:val="24"/>
              </w:rPr>
              <w:t>雄蕊、雌蕊、</w:t>
            </w:r>
            <w:r w:rsidRPr="00633CBD">
              <w:rPr>
                <w:rFonts w:ascii="Times New Roman" w:eastAsia="仿宋" w:hAnsi="Times New Roman" w:cs="Times New Roman"/>
                <w:sz w:val="24"/>
                <w:szCs w:val="24"/>
              </w:rPr>
              <w:t>子房室、</w:t>
            </w:r>
            <w:r w:rsidR="00CF35D6" w:rsidRPr="00633CBD">
              <w:rPr>
                <w:rFonts w:ascii="Times New Roman" w:eastAsia="仿宋" w:hAnsi="Times New Roman" w:cs="Times New Roman"/>
                <w:sz w:val="24"/>
                <w:szCs w:val="24"/>
              </w:rPr>
              <w:t>胎座、胚珠</w:t>
            </w:r>
            <w:r w:rsidR="006E1F5B" w:rsidRPr="00633CBD">
              <w:rPr>
                <w:rFonts w:ascii="Times New Roman" w:eastAsia="仿宋" w:hAnsi="Times New Roman" w:cs="Times New Roman"/>
                <w:sz w:val="24"/>
                <w:szCs w:val="24"/>
              </w:rPr>
              <w:t>等结构</w:t>
            </w:r>
            <w:r w:rsidR="00710555" w:rsidRPr="00633CBD">
              <w:rPr>
                <w:rFonts w:ascii="Times New Roman" w:eastAsia="仿宋" w:hAnsi="Times New Roman" w:cs="Times New Roman"/>
                <w:sz w:val="24"/>
                <w:szCs w:val="24"/>
              </w:rPr>
              <w:t>。</w:t>
            </w:r>
          </w:p>
        </w:tc>
      </w:tr>
      <w:tr w:rsidR="005C0473" w:rsidRPr="00633CBD">
        <w:trPr>
          <w:trHeight w:val="1128"/>
          <w:jc w:val="center"/>
        </w:trPr>
        <w:tc>
          <w:tcPr>
            <w:tcW w:w="8296" w:type="dxa"/>
          </w:tcPr>
          <w:p w:rsidR="00E77755" w:rsidRPr="00633CBD" w:rsidRDefault="003C098E">
            <w:pPr>
              <w:spacing w:line="560" w:lineRule="exact"/>
              <w:jc w:val="left"/>
              <w:rPr>
                <w:rFonts w:ascii="Times New Roman" w:eastAsia="黑体" w:hAnsi="Times New Roman" w:cs="Times New Roman"/>
                <w:sz w:val="24"/>
                <w:szCs w:val="24"/>
              </w:rPr>
            </w:pPr>
            <w:r w:rsidRPr="00633CBD">
              <w:rPr>
                <w:rFonts w:ascii="Times New Roman" w:eastAsia="黑体" w:hAnsi="Times New Roman" w:cs="Times New Roman"/>
                <w:sz w:val="24"/>
                <w:szCs w:val="24"/>
              </w:rPr>
              <w:t xml:space="preserve">2-6 </w:t>
            </w:r>
            <w:r w:rsidRPr="00633CBD">
              <w:rPr>
                <w:rFonts w:ascii="Times New Roman" w:eastAsia="黑体" w:hAnsi="Times New Roman" w:cs="Times New Roman"/>
                <w:sz w:val="24"/>
                <w:szCs w:val="24"/>
              </w:rPr>
              <w:t>实验教学方法（</w:t>
            </w:r>
            <w:r w:rsidRPr="00633CBD">
              <w:rPr>
                <w:rFonts w:ascii="Times New Roman" w:eastAsia="仿宋" w:hAnsi="Times New Roman" w:cs="Times New Roman"/>
                <w:sz w:val="24"/>
                <w:szCs w:val="24"/>
              </w:rPr>
              <w:t>举例说明采用的教学方法的使用目的、实施过程与实施效果</w:t>
            </w:r>
            <w:r w:rsidRPr="00633CBD">
              <w:rPr>
                <w:rFonts w:ascii="Times New Roman" w:eastAsia="黑体" w:hAnsi="Times New Roman" w:cs="Times New Roman"/>
                <w:sz w:val="24"/>
                <w:szCs w:val="24"/>
              </w:rPr>
              <w:t>）</w:t>
            </w:r>
          </w:p>
          <w:p w:rsidR="00EB3602" w:rsidRPr="00633CBD" w:rsidRDefault="00A2790C">
            <w:pPr>
              <w:spacing w:line="560" w:lineRule="exact"/>
              <w:jc w:val="left"/>
              <w:rPr>
                <w:rFonts w:ascii="Times New Roman" w:eastAsia="黑体" w:hAnsi="Times New Roman" w:cs="Times New Roman"/>
                <w:sz w:val="24"/>
                <w:szCs w:val="24"/>
              </w:rPr>
            </w:pPr>
            <w:r w:rsidRPr="00633CBD">
              <w:rPr>
                <w:rFonts w:ascii="Times New Roman" w:eastAsia="黑体" w:hAnsi="Times New Roman" w:cs="Times New Roman"/>
                <w:sz w:val="24"/>
                <w:szCs w:val="24"/>
              </w:rPr>
              <w:t>（</w:t>
            </w:r>
            <w:r w:rsidRPr="00633CBD">
              <w:rPr>
                <w:rFonts w:ascii="Times New Roman" w:eastAsia="黑体" w:hAnsi="Times New Roman" w:cs="Times New Roman"/>
                <w:sz w:val="24"/>
                <w:szCs w:val="24"/>
              </w:rPr>
              <w:t>1</w:t>
            </w:r>
            <w:r w:rsidRPr="00633CBD">
              <w:rPr>
                <w:rFonts w:ascii="Times New Roman" w:eastAsia="黑体" w:hAnsi="Times New Roman" w:cs="Times New Roman"/>
                <w:sz w:val="24"/>
                <w:szCs w:val="24"/>
              </w:rPr>
              <w:t>）使用目的：</w:t>
            </w:r>
          </w:p>
          <w:p w:rsidR="00D56A97" w:rsidRPr="00633CBD" w:rsidRDefault="00A443B7" w:rsidP="00AB0390">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火地塘植物学</w:t>
            </w:r>
            <w:r w:rsidR="004F4A9E" w:rsidRPr="00633CBD">
              <w:rPr>
                <w:rFonts w:ascii="Times New Roman" w:eastAsia="仿宋" w:hAnsi="Times New Roman" w:cs="Times New Roman"/>
                <w:sz w:val="24"/>
                <w:szCs w:val="24"/>
              </w:rPr>
              <w:t>综合</w:t>
            </w:r>
            <w:r w:rsidRPr="00633CBD">
              <w:rPr>
                <w:rFonts w:ascii="Times New Roman" w:eastAsia="仿宋" w:hAnsi="Times New Roman" w:cs="Times New Roman"/>
                <w:sz w:val="24"/>
                <w:szCs w:val="24"/>
              </w:rPr>
              <w:t>仿真实训</w:t>
            </w:r>
            <w:r w:rsidR="003077E5" w:rsidRPr="00633CBD">
              <w:rPr>
                <w:rFonts w:ascii="Times New Roman" w:eastAsia="仿宋" w:hAnsi="Times New Roman" w:cs="Times New Roman"/>
                <w:sz w:val="24"/>
                <w:szCs w:val="24"/>
              </w:rPr>
              <w:t>实验</w:t>
            </w:r>
            <w:r w:rsidR="003878C2" w:rsidRPr="00633CBD">
              <w:rPr>
                <w:rFonts w:ascii="Times New Roman" w:eastAsia="仿宋" w:hAnsi="Times New Roman" w:cs="Times New Roman"/>
                <w:sz w:val="24"/>
                <w:szCs w:val="24"/>
              </w:rPr>
              <w:t>项目将现代虚拟信息技术与植物学实践课程相结合，</w:t>
            </w:r>
            <w:r w:rsidR="00710555" w:rsidRPr="00633CBD">
              <w:rPr>
                <w:rFonts w:ascii="Times New Roman" w:eastAsia="仿宋" w:hAnsi="Times New Roman" w:cs="Times New Roman"/>
                <w:sz w:val="24"/>
                <w:szCs w:val="24"/>
              </w:rPr>
              <w:t>达到以下目的</w:t>
            </w:r>
            <w:r w:rsidR="00AF671F" w:rsidRPr="00633CBD">
              <w:rPr>
                <w:rFonts w:ascii="Times New Roman" w:eastAsia="仿宋" w:hAnsi="Times New Roman" w:cs="Times New Roman"/>
                <w:sz w:val="24"/>
                <w:szCs w:val="24"/>
              </w:rPr>
              <w:t>：</w:t>
            </w:r>
            <w:r w:rsidR="003878C2" w:rsidRPr="00633CBD">
              <w:rPr>
                <w:rFonts w:ascii="Times New Roman" w:eastAsia="仿宋" w:hAnsi="Times New Roman" w:cs="Times New Roman"/>
                <w:sz w:val="24"/>
                <w:szCs w:val="24"/>
              </w:rPr>
              <w:t>通过构建实习基地</w:t>
            </w:r>
            <w:r w:rsidR="003878C2" w:rsidRPr="00633CBD">
              <w:rPr>
                <w:rFonts w:ascii="Times New Roman" w:eastAsia="仿宋" w:hAnsi="Times New Roman" w:cs="Times New Roman"/>
                <w:sz w:val="24"/>
                <w:szCs w:val="24"/>
              </w:rPr>
              <w:t>VR</w:t>
            </w:r>
            <w:r w:rsidR="003878C2" w:rsidRPr="00633CBD">
              <w:rPr>
                <w:rFonts w:ascii="Times New Roman" w:eastAsia="仿宋" w:hAnsi="Times New Roman" w:cs="Times New Roman"/>
                <w:sz w:val="24"/>
                <w:szCs w:val="24"/>
              </w:rPr>
              <w:t>虚拟现实场地</w:t>
            </w:r>
            <w:r w:rsidR="00D56A97" w:rsidRPr="00633CBD">
              <w:rPr>
                <w:rFonts w:ascii="Times New Roman" w:eastAsia="仿宋" w:hAnsi="Times New Roman" w:cs="Times New Roman"/>
                <w:sz w:val="24"/>
                <w:szCs w:val="24"/>
              </w:rPr>
              <w:t>及主要植物的</w:t>
            </w:r>
            <w:r w:rsidR="00D56A97" w:rsidRPr="00633CBD">
              <w:rPr>
                <w:rFonts w:ascii="Times New Roman" w:eastAsia="仿宋" w:hAnsi="Times New Roman" w:cs="Times New Roman"/>
                <w:sz w:val="24"/>
                <w:szCs w:val="24"/>
              </w:rPr>
              <w:t>2D/3D</w:t>
            </w:r>
            <w:r w:rsidR="00D56A97" w:rsidRPr="00633CBD">
              <w:rPr>
                <w:rFonts w:ascii="Times New Roman" w:eastAsia="仿宋" w:hAnsi="Times New Roman" w:cs="Times New Roman"/>
                <w:sz w:val="24"/>
                <w:szCs w:val="24"/>
              </w:rPr>
              <w:t>形态特征，让学生掌握</w:t>
            </w:r>
            <w:r w:rsidR="004F0E46" w:rsidRPr="00633CBD">
              <w:rPr>
                <w:rFonts w:ascii="Times New Roman" w:eastAsia="仿宋" w:hAnsi="Times New Roman" w:cs="Times New Roman"/>
                <w:sz w:val="24"/>
                <w:szCs w:val="24"/>
              </w:rPr>
              <w:t>植物分类的形态学知识、</w:t>
            </w:r>
            <w:r w:rsidR="00D56A97" w:rsidRPr="00633CBD">
              <w:rPr>
                <w:rFonts w:ascii="Times New Roman" w:eastAsia="仿宋" w:hAnsi="Times New Roman" w:cs="Times New Roman"/>
                <w:sz w:val="24"/>
                <w:szCs w:val="24"/>
              </w:rPr>
              <w:t>植物识别鉴定的主</w:t>
            </w:r>
            <w:r w:rsidR="00D56A97" w:rsidRPr="00633CBD">
              <w:rPr>
                <w:rFonts w:ascii="Times New Roman" w:eastAsia="仿宋" w:hAnsi="Times New Roman" w:cs="Times New Roman"/>
                <w:sz w:val="24"/>
                <w:szCs w:val="24"/>
              </w:rPr>
              <w:lastRenderedPageBreak/>
              <w:t>要步骤和方法，并认识实习基地常见植物种类</w:t>
            </w:r>
            <w:r w:rsidR="00A70C49" w:rsidRPr="00633CBD">
              <w:rPr>
                <w:rFonts w:ascii="Times New Roman" w:eastAsia="仿宋" w:hAnsi="Times New Roman" w:cs="Times New Roman"/>
                <w:sz w:val="24"/>
                <w:szCs w:val="24"/>
              </w:rPr>
              <w:t>，</w:t>
            </w:r>
            <w:r w:rsidR="004F0E46" w:rsidRPr="00633CBD">
              <w:rPr>
                <w:rFonts w:ascii="Times New Roman" w:eastAsia="仿宋" w:hAnsi="Times New Roman" w:cs="Times New Roman"/>
                <w:sz w:val="24"/>
                <w:szCs w:val="24"/>
              </w:rPr>
              <w:t>解决植物学实习</w:t>
            </w:r>
            <w:r w:rsidR="004C7CD0" w:rsidRPr="00633CBD">
              <w:rPr>
                <w:rFonts w:ascii="Times New Roman" w:eastAsia="仿宋" w:hAnsi="Times New Roman" w:cs="Times New Roman"/>
                <w:sz w:val="24"/>
                <w:szCs w:val="24"/>
              </w:rPr>
              <w:t>课程</w:t>
            </w:r>
            <w:r w:rsidR="004F0E46" w:rsidRPr="00633CBD">
              <w:rPr>
                <w:rFonts w:ascii="Times New Roman" w:eastAsia="仿宋" w:hAnsi="Times New Roman" w:cs="Times New Roman"/>
                <w:sz w:val="24"/>
                <w:szCs w:val="24"/>
              </w:rPr>
              <w:t>受时间、季节</w:t>
            </w:r>
            <w:r w:rsidR="003077E5" w:rsidRPr="00633CBD">
              <w:rPr>
                <w:rFonts w:ascii="Times New Roman" w:eastAsia="仿宋" w:hAnsi="Times New Roman" w:cs="Times New Roman"/>
                <w:sz w:val="24"/>
                <w:szCs w:val="24"/>
              </w:rPr>
              <w:t>、天气等因素</w:t>
            </w:r>
            <w:r w:rsidR="004F0E46" w:rsidRPr="00633CBD">
              <w:rPr>
                <w:rFonts w:ascii="Times New Roman" w:eastAsia="仿宋" w:hAnsi="Times New Roman" w:cs="Times New Roman"/>
                <w:sz w:val="24"/>
                <w:szCs w:val="24"/>
              </w:rPr>
              <w:t>影响</w:t>
            </w:r>
            <w:r w:rsidR="003077E5" w:rsidRPr="00633CBD">
              <w:rPr>
                <w:rFonts w:ascii="Times New Roman" w:eastAsia="仿宋" w:hAnsi="Times New Roman" w:cs="Times New Roman"/>
                <w:sz w:val="24"/>
                <w:szCs w:val="24"/>
              </w:rPr>
              <w:t>的</w:t>
            </w:r>
            <w:r w:rsidR="004C7CD0" w:rsidRPr="00633CBD">
              <w:rPr>
                <w:rFonts w:ascii="Times New Roman" w:eastAsia="仿宋" w:hAnsi="Times New Roman" w:cs="Times New Roman"/>
                <w:sz w:val="24"/>
                <w:szCs w:val="24"/>
              </w:rPr>
              <w:t>问题</w:t>
            </w:r>
            <w:r w:rsidR="00A70C49" w:rsidRPr="00633CBD">
              <w:rPr>
                <w:rFonts w:ascii="Times New Roman" w:eastAsia="仿宋" w:hAnsi="Times New Roman" w:cs="Times New Roman"/>
                <w:sz w:val="24"/>
                <w:szCs w:val="24"/>
              </w:rPr>
              <w:t>。</w:t>
            </w:r>
          </w:p>
          <w:p w:rsidR="00C25E6C" w:rsidRPr="00633CBD" w:rsidRDefault="00C25E6C">
            <w:pPr>
              <w:spacing w:line="560" w:lineRule="exact"/>
              <w:jc w:val="left"/>
              <w:rPr>
                <w:rFonts w:ascii="Times New Roman" w:eastAsia="黑体" w:hAnsi="Times New Roman" w:cs="Times New Roman"/>
                <w:sz w:val="24"/>
                <w:szCs w:val="24"/>
              </w:rPr>
            </w:pPr>
            <w:r w:rsidRPr="00633CBD">
              <w:rPr>
                <w:rFonts w:ascii="Times New Roman" w:eastAsia="黑体" w:hAnsi="Times New Roman" w:cs="Times New Roman"/>
                <w:sz w:val="24"/>
                <w:szCs w:val="24"/>
              </w:rPr>
              <w:t>（</w:t>
            </w:r>
            <w:r w:rsidRPr="00633CBD">
              <w:rPr>
                <w:rFonts w:ascii="Times New Roman" w:eastAsia="黑体" w:hAnsi="Times New Roman" w:cs="Times New Roman"/>
                <w:sz w:val="24"/>
                <w:szCs w:val="24"/>
              </w:rPr>
              <w:t>2</w:t>
            </w:r>
            <w:r w:rsidRPr="00633CBD">
              <w:rPr>
                <w:rFonts w:ascii="Times New Roman" w:eastAsia="黑体" w:hAnsi="Times New Roman" w:cs="Times New Roman"/>
                <w:sz w:val="24"/>
                <w:szCs w:val="24"/>
              </w:rPr>
              <w:t>）实施过程：</w:t>
            </w:r>
          </w:p>
          <w:p w:rsidR="009F7070" w:rsidRPr="00633CBD" w:rsidRDefault="00C45DF0" w:rsidP="00DE08E1">
            <w:pPr>
              <w:spacing w:line="560" w:lineRule="exact"/>
              <w:ind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学生通过</w:t>
            </w:r>
            <w:r w:rsidR="00432660" w:rsidRPr="00633CBD">
              <w:rPr>
                <w:rFonts w:ascii="Times New Roman" w:eastAsia="仿宋" w:hAnsi="Times New Roman" w:cs="Times New Roman"/>
                <w:sz w:val="24"/>
                <w:szCs w:val="24"/>
              </w:rPr>
              <w:t>电脑</w:t>
            </w:r>
            <w:r w:rsidR="003077E5" w:rsidRPr="00633CBD">
              <w:rPr>
                <w:rFonts w:ascii="Times New Roman" w:eastAsia="仿宋" w:hAnsi="Times New Roman" w:cs="Times New Roman"/>
                <w:sz w:val="24"/>
                <w:szCs w:val="24"/>
              </w:rPr>
              <w:t>或手机</w:t>
            </w:r>
            <w:r w:rsidR="009A3A24" w:rsidRPr="00633CBD">
              <w:rPr>
                <w:rFonts w:ascii="Times New Roman" w:eastAsia="仿宋" w:hAnsi="Times New Roman" w:cs="Times New Roman"/>
                <w:sz w:val="24"/>
                <w:szCs w:val="24"/>
              </w:rPr>
              <w:t>APP</w:t>
            </w:r>
            <w:r w:rsidR="00432660" w:rsidRPr="00633CBD">
              <w:rPr>
                <w:rFonts w:ascii="Times New Roman" w:eastAsia="仿宋" w:hAnsi="Times New Roman" w:cs="Times New Roman"/>
                <w:sz w:val="24"/>
                <w:szCs w:val="24"/>
              </w:rPr>
              <w:t>登录秦岭火地塘植物学综合仿真实训系统</w:t>
            </w:r>
            <w:r w:rsidR="00CB6F1D" w:rsidRPr="00633CBD">
              <w:rPr>
                <w:rFonts w:ascii="Times New Roman" w:eastAsia="仿宋" w:hAnsi="Times New Roman" w:cs="Times New Roman"/>
                <w:sz w:val="24"/>
                <w:szCs w:val="24"/>
              </w:rPr>
              <w:t>，在教学资料中</w:t>
            </w:r>
            <w:r w:rsidR="0020274F" w:rsidRPr="00633CBD">
              <w:rPr>
                <w:rFonts w:ascii="Times New Roman" w:eastAsia="仿宋" w:hAnsi="Times New Roman" w:cs="Times New Roman"/>
                <w:sz w:val="24"/>
                <w:szCs w:val="24"/>
              </w:rPr>
              <w:t>获取</w:t>
            </w:r>
            <w:r w:rsidR="00CB6F1D" w:rsidRPr="00633CBD">
              <w:rPr>
                <w:rFonts w:ascii="Times New Roman" w:eastAsia="仿宋" w:hAnsi="Times New Roman" w:cs="Times New Roman"/>
                <w:sz w:val="24"/>
                <w:szCs w:val="24"/>
              </w:rPr>
              <w:t>植物标本的采集、压制及制作方法，植物分类常见的形态学</w:t>
            </w:r>
            <w:r w:rsidR="0020274F" w:rsidRPr="00633CBD">
              <w:rPr>
                <w:rFonts w:ascii="Times New Roman" w:eastAsia="仿宋" w:hAnsi="Times New Roman" w:cs="Times New Roman"/>
                <w:sz w:val="24"/>
                <w:szCs w:val="24"/>
              </w:rPr>
              <w:t>性状</w:t>
            </w:r>
            <w:r w:rsidR="009B66E5" w:rsidRPr="00633CBD">
              <w:rPr>
                <w:rFonts w:ascii="Times New Roman" w:eastAsia="仿宋" w:hAnsi="Times New Roman" w:cs="Times New Roman"/>
                <w:sz w:val="24"/>
                <w:szCs w:val="24"/>
              </w:rPr>
              <w:t>、植物检索表</w:t>
            </w:r>
            <w:r w:rsidR="00CB6F1D" w:rsidRPr="00633CBD">
              <w:rPr>
                <w:rFonts w:ascii="Times New Roman" w:eastAsia="仿宋" w:hAnsi="Times New Roman" w:cs="Times New Roman"/>
                <w:sz w:val="24"/>
                <w:szCs w:val="24"/>
              </w:rPr>
              <w:t>等</w:t>
            </w:r>
            <w:r w:rsidR="0020274F" w:rsidRPr="00633CBD">
              <w:rPr>
                <w:rFonts w:ascii="Times New Roman" w:eastAsia="仿宋" w:hAnsi="Times New Roman" w:cs="Times New Roman"/>
                <w:sz w:val="24"/>
                <w:szCs w:val="24"/>
              </w:rPr>
              <w:t>资料，进行学习</w:t>
            </w:r>
            <w:r w:rsidR="00CB6F1D" w:rsidRPr="00633CBD">
              <w:rPr>
                <w:rFonts w:ascii="Times New Roman" w:eastAsia="仿宋" w:hAnsi="Times New Roman" w:cs="Times New Roman"/>
                <w:sz w:val="24"/>
                <w:szCs w:val="24"/>
              </w:rPr>
              <w:t>。在实验前，</w:t>
            </w:r>
            <w:r w:rsidR="009B66E5" w:rsidRPr="00633CBD">
              <w:rPr>
                <w:rFonts w:ascii="Times New Roman" w:eastAsia="仿宋" w:hAnsi="Times New Roman" w:cs="Times New Roman"/>
                <w:sz w:val="24"/>
                <w:szCs w:val="24"/>
              </w:rPr>
              <w:t>可以</w:t>
            </w:r>
            <w:r w:rsidR="00CB6F1D" w:rsidRPr="00633CBD">
              <w:rPr>
                <w:rFonts w:ascii="Times New Roman" w:eastAsia="仿宋" w:hAnsi="Times New Roman" w:cs="Times New Roman"/>
                <w:sz w:val="24"/>
                <w:szCs w:val="24"/>
              </w:rPr>
              <w:t>通过系统先了解火地塘的基本概况</w:t>
            </w:r>
            <w:r w:rsidR="0020274F" w:rsidRPr="00633CBD">
              <w:rPr>
                <w:rFonts w:ascii="Times New Roman" w:eastAsia="仿宋" w:hAnsi="Times New Roman" w:cs="Times New Roman"/>
                <w:sz w:val="24"/>
                <w:szCs w:val="24"/>
              </w:rPr>
              <w:t>、</w:t>
            </w:r>
            <w:r w:rsidR="00CB6F1D" w:rsidRPr="00633CBD">
              <w:rPr>
                <w:rFonts w:ascii="Times New Roman" w:eastAsia="仿宋" w:hAnsi="Times New Roman" w:cs="Times New Roman"/>
                <w:sz w:val="24"/>
                <w:szCs w:val="24"/>
              </w:rPr>
              <w:t>实验目的</w:t>
            </w:r>
            <w:r w:rsidR="0020274F" w:rsidRPr="00633CBD">
              <w:rPr>
                <w:rFonts w:ascii="Times New Roman" w:eastAsia="仿宋" w:hAnsi="Times New Roman" w:cs="Times New Roman"/>
                <w:sz w:val="24"/>
                <w:szCs w:val="24"/>
              </w:rPr>
              <w:t>、</w:t>
            </w:r>
            <w:r w:rsidR="00CB6F1D" w:rsidRPr="00633CBD">
              <w:rPr>
                <w:rFonts w:ascii="Times New Roman" w:eastAsia="仿宋" w:hAnsi="Times New Roman" w:cs="Times New Roman"/>
                <w:sz w:val="24"/>
                <w:szCs w:val="24"/>
              </w:rPr>
              <w:t>实验原理</w:t>
            </w:r>
            <w:r w:rsidR="0020274F" w:rsidRPr="00633CBD">
              <w:rPr>
                <w:rFonts w:ascii="Times New Roman" w:eastAsia="仿宋" w:hAnsi="Times New Roman" w:cs="Times New Roman"/>
                <w:sz w:val="24"/>
                <w:szCs w:val="24"/>
              </w:rPr>
              <w:t>等基本问题，</w:t>
            </w:r>
            <w:r w:rsidR="00CB6F1D" w:rsidRPr="00633CBD">
              <w:rPr>
                <w:rFonts w:ascii="Times New Roman" w:eastAsia="仿宋" w:hAnsi="Times New Roman" w:cs="Times New Roman"/>
                <w:sz w:val="24"/>
                <w:szCs w:val="24"/>
              </w:rPr>
              <w:t>然后开始实验</w:t>
            </w:r>
            <w:r w:rsidR="0020274F" w:rsidRPr="00633CBD">
              <w:rPr>
                <w:rFonts w:ascii="Times New Roman" w:eastAsia="仿宋" w:hAnsi="Times New Roman" w:cs="Times New Roman"/>
                <w:sz w:val="24"/>
                <w:szCs w:val="24"/>
              </w:rPr>
              <w:t>。</w:t>
            </w:r>
            <w:r w:rsidR="00741D25" w:rsidRPr="00633CBD">
              <w:rPr>
                <w:rFonts w:ascii="Times New Roman" w:eastAsia="仿宋" w:hAnsi="Times New Roman" w:cs="Times New Roman"/>
                <w:sz w:val="24"/>
                <w:szCs w:val="24"/>
              </w:rPr>
              <w:t>学生选择进入</w:t>
            </w:r>
            <w:r w:rsidR="00AF671F" w:rsidRPr="00633CBD">
              <w:rPr>
                <w:rFonts w:ascii="Times New Roman" w:eastAsia="仿宋" w:hAnsi="Times New Roman" w:cs="Times New Roman"/>
                <w:sz w:val="24"/>
                <w:szCs w:val="24"/>
              </w:rPr>
              <w:t>不同的</w:t>
            </w:r>
            <w:r w:rsidR="00741D25" w:rsidRPr="00633CBD">
              <w:rPr>
                <w:rFonts w:ascii="Times New Roman" w:eastAsia="仿宋" w:hAnsi="Times New Roman" w:cs="Times New Roman"/>
                <w:sz w:val="24"/>
                <w:szCs w:val="24"/>
              </w:rPr>
              <w:t>虚拟场景，在场景中</w:t>
            </w:r>
            <w:r w:rsidR="00CB6F1D" w:rsidRPr="00633CBD">
              <w:rPr>
                <w:rFonts w:ascii="Times New Roman" w:eastAsia="仿宋" w:hAnsi="Times New Roman" w:cs="Times New Roman"/>
                <w:sz w:val="24"/>
                <w:szCs w:val="24"/>
              </w:rPr>
              <w:t>选择不同植物，</w:t>
            </w:r>
            <w:r w:rsidR="00741D25" w:rsidRPr="00633CBD">
              <w:rPr>
                <w:rFonts w:ascii="Times New Roman" w:eastAsia="仿宋" w:hAnsi="Times New Roman" w:cs="Times New Roman"/>
                <w:sz w:val="24"/>
                <w:szCs w:val="24"/>
              </w:rPr>
              <w:t>按照系统提示</w:t>
            </w:r>
            <w:r w:rsidR="00AF671F" w:rsidRPr="00633CBD">
              <w:rPr>
                <w:rFonts w:ascii="Times New Roman" w:eastAsia="仿宋" w:hAnsi="Times New Roman" w:cs="Times New Roman"/>
                <w:sz w:val="24"/>
                <w:szCs w:val="24"/>
              </w:rPr>
              <w:t>全方位多角度观察植物各器官的形态特征</w:t>
            </w:r>
            <w:r w:rsidR="00CB6F1D" w:rsidRPr="00633CBD">
              <w:rPr>
                <w:rFonts w:ascii="Times New Roman" w:eastAsia="仿宋" w:hAnsi="Times New Roman" w:cs="Times New Roman"/>
                <w:sz w:val="24"/>
                <w:szCs w:val="24"/>
              </w:rPr>
              <w:t>，</w:t>
            </w:r>
            <w:r w:rsidR="00741D25" w:rsidRPr="00633CBD">
              <w:rPr>
                <w:rFonts w:ascii="Times New Roman" w:eastAsia="仿宋" w:hAnsi="Times New Roman" w:cs="Times New Roman"/>
                <w:sz w:val="24"/>
                <w:szCs w:val="24"/>
              </w:rPr>
              <w:t>根据观察结果完成测试题并判断出植物所属的科，或者根据观察</w:t>
            </w:r>
            <w:r w:rsidR="00AF671F" w:rsidRPr="00633CBD">
              <w:rPr>
                <w:rFonts w:ascii="Times New Roman" w:eastAsia="仿宋" w:hAnsi="Times New Roman" w:cs="Times New Roman"/>
                <w:sz w:val="24"/>
                <w:szCs w:val="24"/>
              </w:rPr>
              <w:t>结果</w:t>
            </w:r>
            <w:r w:rsidR="00741D25" w:rsidRPr="00633CBD">
              <w:rPr>
                <w:rFonts w:ascii="Times New Roman" w:eastAsia="仿宋" w:hAnsi="Times New Roman" w:cs="Times New Roman"/>
                <w:sz w:val="24"/>
                <w:szCs w:val="24"/>
              </w:rPr>
              <w:t>查询检索表来确定植物所属的科属，要求每个场景中至少观察</w:t>
            </w:r>
            <w:r w:rsidR="00741D25" w:rsidRPr="00633CBD">
              <w:rPr>
                <w:rFonts w:ascii="Times New Roman" w:eastAsia="仿宋" w:hAnsi="Times New Roman" w:cs="Times New Roman"/>
                <w:sz w:val="24"/>
                <w:szCs w:val="24"/>
              </w:rPr>
              <w:t>5</w:t>
            </w:r>
            <w:r w:rsidR="00741D25" w:rsidRPr="00633CBD">
              <w:rPr>
                <w:rFonts w:ascii="Times New Roman" w:eastAsia="仿宋" w:hAnsi="Times New Roman" w:cs="Times New Roman"/>
                <w:sz w:val="24"/>
                <w:szCs w:val="24"/>
              </w:rPr>
              <w:t>种植物，答题结果自动输出，由系统评分</w:t>
            </w:r>
            <w:r w:rsidR="0020274F" w:rsidRPr="00633CBD">
              <w:rPr>
                <w:rFonts w:ascii="Times New Roman" w:eastAsia="仿宋" w:hAnsi="Times New Roman" w:cs="Times New Roman"/>
                <w:sz w:val="24"/>
                <w:szCs w:val="24"/>
              </w:rPr>
              <w:t>；</w:t>
            </w:r>
            <w:r w:rsidR="001A1E48" w:rsidRPr="00633CBD">
              <w:rPr>
                <w:rFonts w:ascii="Times New Roman" w:eastAsia="仿宋" w:hAnsi="Times New Roman" w:cs="Times New Roman"/>
                <w:sz w:val="24"/>
                <w:szCs w:val="24"/>
              </w:rPr>
              <w:t>学生</w:t>
            </w:r>
            <w:r w:rsidR="00CB6F1D" w:rsidRPr="00633CBD">
              <w:rPr>
                <w:rFonts w:ascii="Times New Roman" w:eastAsia="仿宋" w:hAnsi="Times New Roman" w:cs="Times New Roman"/>
                <w:sz w:val="24"/>
                <w:szCs w:val="24"/>
              </w:rPr>
              <w:t>根据所观察植物</w:t>
            </w:r>
            <w:r w:rsidR="0020274F" w:rsidRPr="00633CBD">
              <w:rPr>
                <w:rFonts w:ascii="Times New Roman" w:eastAsia="仿宋" w:hAnsi="Times New Roman" w:cs="Times New Roman"/>
                <w:sz w:val="24"/>
                <w:szCs w:val="24"/>
              </w:rPr>
              <w:t>的</w:t>
            </w:r>
            <w:r w:rsidR="00712546" w:rsidRPr="00633CBD">
              <w:rPr>
                <w:rFonts w:ascii="Times New Roman" w:eastAsia="仿宋" w:hAnsi="Times New Roman" w:cs="Times New Roman"/>
                <w:sz w:val="24"/>
                <w:szCs w:val="24"/>
              </w:rPr>
              <w:t>特征，写出该</w:t>
            </w:r>
            <w:r w:rsidR="00741D25" w:rsidRPr="00633CBD">
              <w:rPr>
                <w:rFonts w:ascii="Times New Roman" w:eastAsia="仿宋" w:hAnsi="Times New Roman" w:cs="Times New Roman"/>
                <w:sz w:val="24"/>
                <w:szCs w:val="24"/>
              </w:rPr>
              <w:t>植物所属</w:t>
            </w:r>
            <w:r w:rsidR="00712546" w:rsidRPr="00633CBD">
              <w:rPr>
                <w:rFonts w:ascii="Times New Roman" w:eastAsia="仿宋" w:hAnsi="Times New Roman" w:cs="Times New Roman"/>
                <w:sz w:val="24"/>
                <w:szCs w:val="24"/>
              </w:rPr>
              <w:t>科的识别</w:t>
            </w:r>
            <w:r w:rsidR="001A1E48" w:rsidRPr="00633CBD">
              <w:rPr>
                <w:rFonts w:ascii="Times New Roman" w:eastAsia="仿宋" w:hAnsi="Times New Roman" w:cs="Times New Roman"/>
                <w:sz w:val="24"/>
                <w:szCs w:val="24"/>
              </w:rPr>
              <w:t>要点</w:t>
            </w:r>
            <w:r w:rsidR="00712546" w:rsidRPr="00633CBD">
              <w:rPr>
                <w:rFonts w:ascii="Times New Roman" w:eastAsia="仿宋" w:hAnsi="Times New Roman" w:cs="Times New Roman"/>
                <w:sz w:val="24"/>
                <w:szCs w:val="24"/>
              </w:rPr>
              <w:t>，</w:t>
            </w:r>
            <w:r w:rsidR="00741D25" w:rsidRPr="00633CBD">
              <w:rPr>
                <w:rFonts w:ascii="Times New Roman" w:eastAsia="仿宋" w:hAnsi="Times New Roman" w:cs="Times New Roman"/>
                <w:sz w:val="24"/>
                <w:szCs w:val="24"/>
              </w:rPr>
              <w:t>本部分由教师人工批改评分</w:t>
            </w:r>
            <w:r w:rsidR="0020274F" w:rsidRPr="00633CBD">
              <w:rPr>
                <w:rFonts w:ascii="Times New Roman" w:eastAsia="仿宋" w:hAnsi="Times New Roman" w:cs="Times New Roman"/>
                <w:sz w:val="24"/>
                <w:szCs w:val="24"/>
              </w:rPr>
              <w:t>；每位实习的学生还要写出实习总结，才能</w:t>
            </w:r>
            <w:r w:rsidR="00712546" w:rsidRPr="00633CBD">
              <w:rPr>
                <w:rFonts w:ascii="Times New Roman" w:eastAsia="仿宋" w:hAnsi="Times New Roman" w:cs="Times New Roman"/>
                <w:sz w:val="24"/>
                <w:szCs w:val="24"/>
              </w:rPr>
              <w:t>提交实验报告，获得成绩。</w:t>
            </w:r>
          </w:p>
          <w:p w:rsidR="003E3546" w:rsidRPr="00633CBD" w:rsidRDefault="00D53902" w:rsidP="001A1E48">
            <w:pPr>
              <w:spacing w:line="560" w:lineRule="exact"/>
              <w:ind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使用者还可以通过</w:t>
            </w:r>
            <w:r w:rsidR="003E3546" w:rsidRPr="00633CBD">
              <w:rPr>
                <w:rFonts w:ascii="Times New Roman" w:eastAsia="仿宋" w:hAnsi="Times New Roman" w:cs="Times New Roman"/>
                <w:sz w:val="24"/>
                <w:szCs w:val="24"/>
              </w:rPr>
              <w:t>佩戴</w:t>
            </w:r>
            <w:r w:rsidR="003E3546" w:rsidRPr="00633CBD">
              <w:rPr>
                <w:rFonts w:ascii="Times New Roman" w:eastAsia="仿宋" w:hAnsi="Times New Roman" w:cs="Times New Roman"/>
                <w:sz w:val="24"/>
                <w:szCs w:val="24"/>
              </w:rPr>
              <w:t>VR</w:t>
            </w:r>
            <w:r w:rsidR="003E3546" w:rsidRPr="00633CBD">
              <w:rPr>
                <w:rFonts w:ascii="Times New Roman" w:eastAsia="仿宋" w:hAnsi="Times New Roman" w:cs="Times New Roman"/>
                <w:sz w:val="24"/>
                <w:szCs w:val="24"/>
              </w:rPr>
              <w:t>头盔，利用头盔与手柄结合操作，</w:t>
            </w:r>
            <w:r w:rsidR="006574D5" w:rsidRPr="00633CBD">
              <w:rPr>
                <w:rFonts w:ascii="Times New Roman" w:eastAsia="仿宋" w:hAnsi="Times New Roman" w:cs="Times New Roman"/>
                <w:sz w:val="24"/>
                <w:szCs w:val="24"/>
              </w:rPr>
              <w:t>VR</w:t>
            </w:r>
            <w:r w:rsidR="006574D5" w:rsidRPr="00633CBD">
              <w:rPr>
                <w:rFonts w:ascii="Times New Roman" w:eastAsia="仿宋" w:hAnsi="Times New Roman" w:cs="Times New Roman"/>
                <w:sz w:val="24"/>
                <w:szCs w:val="24"/>
              </w:rPr>
              <w:t>头盔用来实现虚拟场景画面，手柄代替鼠标和其他工具进行操作，使用者有身临其境的感受</w:t>
            </w:r>
            <w:r w:rsidR="006633D0" w:rsidRPr="00633CBD">
              <w:rPr>
                <w:rFonts w:ascii="Times New Roman" w:eastAsia="仿宋" w:hAnsi="Times New Roman" w:cs="Times New Roman"/>
                <w:sz w:val="24"/>
                <w:szCs w:val="24"/>
              </w:rPr>
              <w:t>，使用者利用手柄选择虚拟场景中的植物模型，全方位、多角度旋转模型，来观察植物各部位的形态特征，通过手柄操作来模拟实际观察过程，达到</w:t>
            </w:r>
            <w:r w:rsidR="00C63B67" w:rsidRPr="00633CBD">
              <w:rPr>
                <w:rFonts w:ascii="Times New Roman" w:eastAsia="仿宋" w:hAnsi="Times New Roman" w:cs="Times New Roman"/>
                <w:sz w:val="24"/>
                <w:szCs w:val="24"/>
              </w:rPr>
              <w:t>身临其境的</w:t>
            </w:r>
            <w:r w:rsidR="006633D0" w:rsidRPr="00633CBD">
              <w:rPr>
                <w:rFonts w:ascii="Times New Roman" w:eastAsia="仿宋" w:hAnsi="Times New Roman" w:cs="Times New Roman"/>
                <w:sz w:val="24"/>
                <w:szCs w:val="24"/>
              </w:rPr>
              <w:t>操作体验。</w:t>
            </w:r>
          </w:p>
          <w:p w:rsidR="00712546" w:rsidRPr="00633CBD" w:rsidRDefault="00712546" w:rsidP="001A1E48">
            <w:pPr>
              <w:spacing w:line="560" w:lineRule="exact"/>
              <w:ind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对于实习中的</w:t>
            </w:r>
            <w:r w:rsidR="0020274F" w:rsidRPr="00633CBD">
              <w:rPr>
                <w:rFonts w:ascii="Times New Roman" w:eastAsia="仿宋" w:hAnsi="Times New Roman" w:cs="Times New Roman"/>
                <w:sz w:val="24"/>
                <w:szCs w:val="24"/>
              </w:rPr>
              <w:t>体会和</w:t>
            </w:r>
            <w:r w:rsidRPr="00633CBD">
              <w:rPr>
                <w:rFonts w:ascii="Times New Roman" w:eastAsia="仿宋" w:hAnsi="Times New Roman" w:cs="Times New Roman"/>
                <w:sz w:val="24"/>
                <w:szCs w:val="24"/>
              </w:rPr>
              <w:t>问题，可以通过互动平台，</w:t>
            </w:r>
            <w:r w:rsidR="001B2025" w:rsidRPr="00633CBD">
              <w:rPr>
                <w:rFonts w:ascii="Times New Roman" w:eastAsia="仿宋" w:hAnsi="Times New Roman" w:cs="Times New Roman"/>
                <w:sz w:val="24"/>
                <w:szCs w:val="24"/>
              </w:rPr>
              <w:t>与</w:t>
            </w:r>
            <w:r w:rsidRPr="00633CBD">
              <w:rPr>
                <w:rFonts w:ascii="Times New Roman" w:eastAsia="仿宋" w:hAnsi="Times New Roman" w:cs="Times New Roman"/>
                <w:sz w:val="24"/>
                <w:szCs w:val="24"/>
              </w:rPr>
              <w:t>老师</w:t>
            </w:r>
            <w:r w:rsidR="0020274F" w:rsidRPr="00633CBD">
              <w:rPr>
                <w:rFonts w:ascii="Times New Roman" w:eastAsia="仿宋" w:hAnsi="Times New Roman" w:cs="Times New Roman"/>
                <w:sz w:val="24"/>
                <w:szCs w:val="24"/>
              </w:rPr>
              <w:t>分享和</w:t>
            </w:r>
            <w:r w:rsidRPr="00633CBD">
              <w:rPr>
                <w:rFonts w:ascii="Times New Roman" w:eastAsia="仿宋" w:hAnsi="Times New Roman" w:cs="Times New Roman"/>
                <w:sz w:val="24"/>
                <w:szCs w:val="24"/>
              </w:rPr>
              <w:t>探讨</w:t>
            </w:r>
            <w:r w:rsidR="0020274F" w:rsidRPr="00633CBD">
              <w:rPr>
                <w:rFonts w:ascii="Times New Roman" w:eastAsia="仿宋" w:hAnsi="Times New Roman" w:cs="Times New Roman"/>
                <w:sz w:val="24"/>
                <w:szCs w:val="24"/>
              </w:rPr>
              <w:t>。</w:t>
            </w:r>
          </w:p>
          <w:p w:rsidR="00C25E6C" w:rsidRPr="00633CBD" w:rsidRDefault="00C25E6C">
            <w:pPr>
              <w:spacing w:line="560" w:lineRule="exact"/>
              <w:jc w:val="left"/>
              <w:rPr>
                <w:rFonts w:ascii="Times New Roman" w:eastAsia="黑体" w:hAnsi="Times New Roman" w:cs="Times New Roman"/>
                <w:sz w:val="24"/>
                <w:szCs w:val="24"/>
              </w:rPr>
            </w:pPr>
            <w:r w:rsidRPr="00633CBD">
              <w:rPr>
                <w:rFonts w:ascii="Times New Roman" w:eastAsia="黑体" w:hAnsi="Times New Roman" w:cs="Times New Roman"/>
                <w:sz w:val="24"/>
                <w:szCs w:val="24"/>
              </w:rPr>
              <w:t>（</w:t>
            </w:r>
            <w:r w:rsidRPr="00633CBD">
              <w:rPr>
                <w:rFonts w:ascii="Times New Roman" w:eastAsia="黑体" w:hAnsi="Times New Roman" w:cs="Times New Roman"/>
                <w:sz w:val="24"/>
                <w:szCs w:val="24"/>
              </w:rPr>
              <w:t>3</w:t>
            </w:r>
            <w:r w:rsidRPr="00633CBD">
              <w:rPr>
                <w:rFonts w:ascii="Times New Roman" w:eastAsia="黑体" w:hAnsi="Times New Roman" w:cs="Times New Roman"/>
                <w:sz w:val="24"/>
                <w:szCs w:val="24"/>
              </w:rPr>
              <w:t>）实施效果：</w:t>
            </w:r>
          </w:p>
          <w:p w:rsidR="00852B5C" w:rsidRPr="00633CBD" w:rsidRDefault="0021634D" w:rsidP="005F4DC3">
            <w:pPr>
              <w:spacing w:line="560" w:lineRule="exact"/>
              <w:ind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通过</w:t>
            </w:r>
            <w:r w:rsidRPr="00633CBD">
              <w:rPr>
                <w:rFonts w:ascii="Times New Roman" w:eastAsia="仿宋" w:hAnsi="Times New Roman" w:cs="Times New Roman"/>
                <w:sz w:val="24"/>
                <w:szCs w:val="24"/>
              </w:rPr>
              <w:t>VR</w:t>
            </w:r>
            <w:r w:rsidRPr="00633CBD">
              <w:rPr>
                <w:rFonts w:ascii="Times New Roman" w:eastAsia="仿宋" w:hAnsi="Times New Roman" w:cs="Times New Roman"/>
                <w:sz w:val="24"/>
                <w:szCs w:val="24"/>
              </w:rPr>
              <w:t>虚拟现实技术，</w:t>
            </w:r>
            <w:r w:rsidR="00663652" w:rsidRPr="00633CBD">
              <w:rPr>
                <w:rFonts w:ascii="Times New Roman" w:eastAsia="仿宋" w:hAnsi="Times New Roman" w:cs="Times New Roman"/>
                <w:sz w:val="24"/>
                <w:szCs w:val="24"/>
              </w:rPr>
              <w:t>将互联网、</w:t>
            </w:r>
            <w:r w:rsidR="00D4652F" w:rsidRPr="00633CBD">
              <w:rPr>
                <w:rFonts w:ascii="Times New Roman" w:eastAsia="仿宋" w:hAnsi="Times New Roman" w:cs="Times New Roman"/>
                <w:sz w:val="24"/>
                <w:szCs w:val="24"/>
              </w:rPr>
              <w:t>电脑、</w:t>
            </w:r>
            <w:r w:rsidR="00663652" w:rsidRPr="00633CBD">
              <w:rPr>
                <w:rFonts w:ascii="Times New Roman" w:eastAsia="仿宋" w:hAnsi="Times New Roman" w:cs="Times New Roman"/>
                <w:sz w:val="24"/>
                <w:szCs w:val="24"/>
              </w:rPr>
              <w:t>移动终端</w:t>
            </w:r>
            <w:r w:rsidR="00D4652F" w:rsidRPr="00633CBD">
              <w:rPr>
                <w:rFonts w:ascii="Times New Roman" w:eastAsia="仿宋" w:hAnsi="Times New Roman" w:cs="Times New Roman"/>
                <w:sz w:val="24"/>
                <w:szCs w:val="24"/>
              </w:rPr>
              <w:t>、</w:t>
            </w:r>
            <w:r w:rsidR="00D4652F" w:rsidRPr="00633CBD">
              <w:rPr>
                <w:rFonts w:ascii="Times New Roman" w:eastAsia="仿宋" w:hAnsi="Times New Roman" w:cs="Times New Roman"/>
                <w:sz w:val="24"/>
                <w:szCs w:val="24"/>
              </w:rPr>
              <w:t>VR</w:t>
            </w:r>
            <w:r w:rsidR="00D4652F" w:rsidRPr="00633CBD">
              <w:rPr>
                <w:rFonts w:ascii="Times New Roman" w:eastAsia="仿宋" w:hAnsi="Times New Roman" w:cs="Times New Roman"/>
                <w:sz w:val="24"/>
                <w:szCs w:val="24"/>
              </w:rPr>
              <w:t>头盔与野外植物识别</w:t>
            </w:r>
            <w:r w:rsidR="005F4DC3" w:rsidRPr="00633CBD">
              <w:rPr>
                <w:rFonts w:ascii="Times New Roman" w:eastAsia="仿宋" w:hAnsi="Times New Roman" w:cs="Times New Roman"/>
                <w:sz w:val="24"/>
                <w:szCs w:val="24"/>
              </w:rPr>
              <w:t>、标本采集制作</w:t>
            </w:r>
            <w:r w:rsidR="00663652" w:rsidRPr="00633CBD">
              <w:rPr>
                <w:rFonts w:ascii="Times New Roman" w:eastAsia="仿宋" w:hAnsi="Times New Roman" w:cs="Times New Roman"/>
                <w:sz w:val="24"/>
                <w:szCs w:val="24"/>
              </w:rPr>
              <w:t>紧密联系到一起，</w:t>
            </w:r>
            <w:r w:rsidR="00EB6ED6" w:rsidRPr="00633CBD">
              <w:rPr>
                <w:rFonts w:ascii="Times New Roman" w:eastAsia="仿宋" w:hAnsi="Times New Roman" w:cs="Times New Roman"/>
                <w:sz w:val="24"/>
                <w:szCs w:val="24"/>
              </w:rPr>
              <w:t>不仅</w:t>
            </w:r>
            <w:r w:rsidR="005F4DC3" w:rsidRPr="00633CBD">
              <w:rPr>
                <w:rFonts w:ascii="Times New Roman" w:eastAsia="仿宋" w:hAnsi="Times New Roman" w:cs="Times New Roman"/>
                <w:sz w:val="24"/>
                <w:szCs w:val="24"/>
              </w:rPr>
              <w:t>激发学生的学习积极性，增加</w:t>
            </w:r>
            <w:r w:rsidR="00D4652F" w:rsidRPr="00633CBD">
              <w:rPr>
                <w:rFonts w:ascii="Times New Roman" w:eastAsia="仿宋" w:hAnsi="Times New Roman" w:cs="Times New Roman"/>
                <w:sz w:val="24"/>
                <w:szCs w:val="24"/>
              </w:rPr>
              <w:t>学习的趣味性，</w:t>
            </w:r>
            <w:r w:rsidR="00EB6ED6" w:rsidRPr="00633CBD">
              <w:rPr>
                <w:rFonts w:ascii="Times New Roman" w:eastAsia="仿宋" w:hAnsi="Times New Roman" w:cs="Times New Roman"/>
                <w:sz w:val="24"/>
                <w:szCs w:val="24"/>
              </w:rPr>
              <w:t>而且解决了实习受时间、季节及实习工具</w:t>
            </w:r>
            <w:r w:rsidR="00A70C49" w:rsidRPr="00633CBD">
              <w:rPr>
                <w:rFonts w:ascii="Times New Roman" w:eastAsia="仿宋" w:hAnsi="Times New Roman" w:cs="Times New Roman"/>
                <w:sz w:val="24"/>
                <w:szCs w:val="24"/>
              </w:rPr>
              <w:t>不易携带</w:t>
            </w:r>
            <w:r w:rsidR="00EB6ED6" w:rsidRPr="00633CBD">
              <w:rPr>
                <w:rFonts w:ascii="Times New Roman" w:eastAsia="仿宋" w:hAnsi="Times New Roman" w:cs="Times New Roman"/>
                <w:sz w:val="24"/>
                <w:szCs w:val="24"/>
              </w:rPr>
              <w:t>的影响</w:t>
            </w:r>
            <w:r w:rsidR="00A70C49" w:rsidRPr="00633CBD">
              <w:rPr>
                <w:rFonts w:ascii="Times New Roman" w:eastAsia="仿宋" w:hAnsi="Times New Roman" w:cs="Times New Roman"/>
                <w:sz w:val="24"/>
                <w:szCs w:val="24"/>
              </w:rPr>
              <w:t>，</w:t>
            </w:r>
            <w:r w:rsidR="005F4DC3" w:rsidRPr="00633CBD">
              <w:rPr>
                <w:rFonts w:ascii="Times New Roman" w:eastAsia="仿宋" w:hAnsi="Times New Roman" w:cs="Times New Roman"/>
                <w:sz w:val="24"/>
                <w:szCs w:val="24"/>
              </w:rPr>
              <w:t>显著</w:t>
            </w:r>
            <w:r w:rsidR="00A70C49" w:rsidRPr="00633CBD">
              <w:rPr>
                <w:rFonts w:ascii="Times New Roman" w:eastAsia="仿宋" w:hAnsi="Times New Roman" w:cs="Times New Roman"/>
                <w:sz w:val="24"/>
                <w:szCs w:val="24"/>
              </w:rPr>
              <w:t>提高</w:t>
            </w:r>
            <w:r w:rsidR="005F4DC3" w:rsidRPr="00633CBD">
              <w:rPr>
                <w:rFonts w:ascii="Times New Roman" w:eastAsia="仿宋" w:hAnsi="Times New Roman" w:cs="Times New Roman"/>
                <w:sz w:val="24"/>
                <w:szCs w:val="24"/>
              </w:rPr>
              <w:t>实习</w:t>
            </w:r>
            <w:r w:rsidR="00A70C49" w:rsidRPr="00633CBD">
              <w:rPr>
                <w:rFonts w:ascii="Times New Roman" w:eastAsia="仿宋" w:hAnsi="Times New Roman" w:cs="Times New Roman"/>
                <w:sz w:val="24"/>
                <w:szCs w:val="24"/>
              </w:rPr>
              <w:t>效果。</w:t>
            </w:r>
          </w:p>
          <w:p w:rsidR="00852B5C" w:rsidRPr="00633CBD" w:rsidRDefault="00A70C49" w:rsidP="005F4DC3">
            <w:pPr>
              <w:spacing w:line="560" w:lineRule="exact"/>
              <w:ind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lastRenderedPageBreak/>
              <w:t>植物虚拟</w:t>
            </w:r>
            <w:r w:rsidRPr="00633CBD">
              <w:rPr>
                <w:rFonts w:ascii="Times New Roman" w:eastAsia="仿宋" w:hAnsi="Times New Roman" w:cs="Times New Roman"/>
                <w:sz w:val="24"/>
                <w:szCs w:val="24"/>
              </w:rPr>
              <w:t>3D</w:t>
            </w:r>
            <w:r w:rsidRPr="00633CBD">
              <w:rPr>
                <w:rFonts w:ascii="Times New Roman" w:eastAsia="仿宋" w:hAnsi="Times New Roman" w:cs="Times New Roman"/>
                <w:sz w:val="24"/>
                <w:szCs w:val="24"/>
              </w:rPr>
              <w:t>模型的制作，能让学生观察到实物标本达不到的效果，比如较小花的内部构造，在采集实物标本时，很难看到内部构造，但</w:t>
            </w:r>
            <w:r w:rsidR="005F4DC3" w:rsidRPr="00633CBD">
              <w:rPr>
                <w:rFonts w:ascii="Times New Roman" w:eastAsia="仿宋" w:hAnsi="Times New Roman" w:cs="Times New Roman"/>
                <w:sz w:val="24"/>
                <w:szCs w:val="24"/>
              </w:rPr>
              <w:t>通过</w:t>
            </w:r>
            <w:r w:rsidR="005F4DC3" w:rsidRPr="00633CBD">
              <w:rPr>
                <w:rFonts w:ascii="Times New Roman" w:eastAsia="仿宋" w:hAnsi="Times New Roman" w:cs="Times New Roman"/>
                <w:sz w:val="24"/>
                <w:szCs w:val="24"/>
              </w:rPr>
              <w:t>3D</w:t>
            </w:r>
            <w:r w:rsidR="005F4DC3" w:rsidRPr="00633CBD">
              <w:rPr>
                <w:rFonts w:ascii="Times New Roman" w:eastAsia="仿宋" w:hAnsi="Times New Roman" w:cs="Times New Roman"/>
                <w:sz w:val="24"/>
                <w:szCs w:val="24"/>
              </w:rPr>
              <w:t>模型能够清晰展示植物花的各部分详细结构（子房室、心皮数、胎座类型、胚珠等）特征</w:t>
            </w:r>
            <w:r w:rsidRPr="00633CBD">
              <w:rPr>
                <w:rFonts w:ascii="Times New Roman" w:eastAsia="仿宋" w:hAnsi="Times New Roman" w:cs="Times New Roman"/>
                <w:sz w:val="24"/>
                <w:szCs w:val="24"/>
              </w:rPr>
              <w:t>，</w:t>
            </w:r>
            <w:r w:rsidR="005F4DC3" w:rsidRPr="00633CBD">
              <w:rPr>
                <w:rFonts w:ascii="Times New Roman" w:eastAsia="仿宋" w:hAnsi="Times New Roman" w:cs="Times New Roman"/>
                <w:sz w:val="24"/>
                <w:szCs w:val="24"/>
              </w:rPr>
              <w:t>显著</w:t>
            </w:r>
            <w:r w:rsidRPr="00633CBD">
              <w:rPr>
                <w:rFonts w:ascii="Times New Roman" w:eastAsia="仿宋" w:hAnsi="Times New Roman" w:cs="Times New Roman"/>
                <w:sz w:val="24"/>
                <w:szCs w:val="24"/>
              </w:rPr>
              <w:t>提高了植物鉴定和分类的教学效果。</w:t>
            </w:r>
          </w:p>
          <w:p w:rsidR="00E77755" w:rsidRPr="00633CBD" w:rsidRDefault="00852B5C" w:rsidP="00DE08E1">
            <w:pPr>
              <w:spacing w:line="560" w:lineRule="exact"/>
              <w:ind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对珍稀濒危植物的仿真观察和解剖，有效地解决了实习中珍稀濒危植物不易见到，以及不能进行破坏性解剖观察的难题，学生可以反复多次观察模型，这样</w:t>
            </w:r>
            <w:r w:rsidR="005F4DC3" w:rsidRPr="00633CBD">
              <w:rPr>
                <w:rFonts w:ascii="Times New Roman" w:eastAsia="仿宋" w:hAnsi="Times New Roman" w:cs="Times New Roman"/>
                <w:sz w:val="24"/>
                <w:szCs w:val="24"/>
              </w:rPr>
              <w:t>不仅</w:t>
            </w:r>
            <w:r w:rsidRPr="00633CBD">
              <w:rPr>
                <w:rFonts w:ascii="Times New Roman" w:eastAsia="仿宋" w:hAnsi="Times New Roman" w:cs="Times New Roman"/>
                <w:sz w:val="24"/>
                <w:szCs w:val="24"/>
              </w:rPr>
              <w:t>能有效保护实习基地的植物资源，</w:t>
            </w:r>
            <w:r w:rsidR="005F4DC3" w:rsidRPr="00633CBD">
              <w:rPr>
                <w:rFonts w:ascii="Times New Roman" w:eastAsia="仿宋" w:hAnsi="Times New Roman" w:cs="Times New Roman"/>
                <w:sz w:val="24"/>
                <w:szCs w:val="24"/>
              </w:rPr>
              <w:t>而且</w:t>
            </w:r>
            <w:r w:rsidRPr="00633CBD">
              <w:rPr>
                <w:rFonts w:ascii="Times New Roman" w:eastAsia="仿宋" w:hAnsi="Times New Roman" w:cs="Times New Roman"/>
                <w:sz w:val="24"/>
                <w:szCs w:val="24"/>
              </w:rPr>
              <w:t>将生态文明理念和植物学实习有机融合到了一起。</w:t>
            </w:r>
          </w:p>
        </w:tc>
      </w:tr>
      <w:tr w:rsidR="005C0473" w:rsidRPr="00633CBD">
        <w:trPr>
          <w:trHeight w:val="1275"/>
          <w:jc w:val="center"/>
        </w:trPr>
        <w:tc>
          <w:tcPr>
            <w:tcW w:w="8296" w:type="dxa"/>
          </w:tcPr>
          <w:p w:rsidR="00D33C5F" w:rsidRPr="00633CBD" w:rsidRDefault="00D33C5F" w:rsidP="00D33C5F">
            <w:pPr>
              <w:spacing w:line="560" w:lineRule="exact"/>
              <w:jc w:val="left"/>
              <w:rPr>
                <w:rFonts w:ascii="Times New Roman" w:eastAsia="黑体" w:hAnsi="Times New Roman" w:cs="Times New Roman"/>
                <w:sz w:val="24"/>
                <w:szCs w:val="24"/>
              </w:rPr>
            </w:pPr>
            <w:r w:rsidRPr="00633CBD">
              <w:rPr>
                <w:rFonts w:ascii="Times New Roman" w:eastAsia="黑体" w:hAnsi="Times New Roman" w:cs="Times New Roman"/>
                <w:sz w:val="24"/>
                <w:szCs w:val="24"/>
              </w:rPr>
              <w:lastRenderedPageBreak/>
              <w:t>2-7</w:t>
            </w:r>
            <w:r w:rsidRPr="00633CBD">
              <w:rPr>
                <w:rFonts w:ascii="Times New Roman" w:eastAsia="黑体" w:hAnsi="Times New Roman" w:cs="Times New Roman"/>
                <w:sz w:val="24"/>
                <w:szCs w:val="24"/>
              </w:rPr>
              <w:t>实验方法与步骤要求（</w:t>
            </w:r>
            <w:r w:rsidRPr="00633CBD">
              <w:rPr>
                <w:rFonts w:ascii="Times New Roman" w:eastAsia="仿宋" w:hAnsi="Times New Roman" w:cs="Times New Roman"/>
                <w:sz w:val="24"/>
                <w:szCs w:val="24"/>
              </w:rPr>
              <w:t>学生交互性操作步骤应不少于</w:t>
            </w:r>
            <w:r w:rsidRPr="00633CBD">
              <w:rPr>
                <w:rFonts w:ascii="Times New Roman" w:eastAsia="仿宋" w:hAnsi="Times New Roman" w:cs="Times New Roman"/>
                <w:sz w:val="24"/>
                <w:szCs w:val="24"/>
              </w:rPr>
              <w:t>10</w:t>
            </w:r>
            <w:r w:rsidRPr="00633CBD">
              <w:rPr>
                <w:rFonts w:ascii="Times New Roman" w:eastAsia="仿宋" w:hAnsi="Times New Roman" w:cs="Times New Roman"/>
                <w:sz w:val="24"/>
                <w:szCs w:val="24"/>
              </w:rPr>
              <w:t>步</w:t>
            </w:r>
            <w:r w:rsidRPr="00633CBD">
              <w:rPr>
                <w:rFonts w:ascii="Times New Roman" w:eastAsia="黑体" w:hAnsi="Times New Roman" w:cs="Times New Roman"/>
                <w:sz w:val="24"/>
                <w:szCs w:val="24"/>
              </w:rPr>
              <w:t>）</w:t>
            </w:r>
          </w:p>
          <w:p w:rsidR="00632ACA" w:rsidRPr="00633CBD" w:rsidRDefault="004466E9" w:rsidP="004466E9">
            <w:pPr>
              <w:spacing w:line="560" w:lineRule="exact"/>
              <w:jc w:val="left"/>
              <w:rPr>
                <w:rFonts w:ascii="Times New Roman" w:eastAsia="仿宋" w:hAnsi="Times New Roman" w:cs="Times New Roman"/>
                <w:b/>
                <w:sz w:val="24"/>
                <w:szCs w:val="24"/>
              </w:rPr>
            </w:pPr>
            <w:r w:rsidRPr="00633CBD">
              <w:rPr>
                <w:rFonts w:ascii="Times New Roman" w:eastAsia="仿宋" w:hAnsi="Times New Roman" w:cs="Times New Roman"/>
                <w:b/>
                <w:sz w:val="24"/>
                <w:szCs w:val="24"/>
              </w:rPr>
              <w:t>（</w:t>
            </w:r>
            <w:r w:rsidRPr="00633CBD">
              <w:rPr>
                <w:rFonts w:ascii="Times New Roman" w:eastAsia="仿宋" w:hAnsi="Times New Roman" w:cs="Times New Roman"/>
                <w:b/>
                <w:sz w:val="24"/>
                <w:szCs w:val="24"/>
              </w:rPr>
              <w:t>1</w:t>
            </w:r>
            <w:r w:rsidRPr="00633CBD">
              <w:rPr>
                <w:rFonts w:ascii="Times New Roman" w:eastAsia="仿宋" w:hAnsi="Times New Roman" w:cs="Times New Roman"/>
                <w:b/>
                <w:sz w:val="24"/>
                <w:szCs w:val="24"/>
              </w:rPr>
              <w:t>）</w:t>
            </w:r>
            <w:r w:rsidR="00D33C5F" w:rsidRPr="00633CBD">
              <w:rPr>
                <w:rFonts w:ascii="Times New Roman" w:eastAsia="仿宋" w:hAnsi="Times New Roman" w:cs="Times New Roman"/>
                <w:b/>
                <w:sz w:val="24"/>
                <w:szCs w:val="24"/>
              </w:rPr>
              <w:t>实验方法描述：</w:t>
            </w:r>
          </w:p>
          <w:p w:rsidR="00E17227" w:rsidRPr="00633CBD" w:rsidRDefault="00632ACA" w:rsidP="00E17227">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实验包含</w:t>
            </w:r>
            <w:r w:rsidR="00DE08E1" w:rsidRPr="00633CBD">
              <w:rPr>
                <w:rFonts w:ascii="Times New Roman" w:eastAsia="仿宋" w:hAnsi="Times New Roman" w:cs="Times New Roman"/>
                <w:sz w:val="24"/>
                <w:szCs w:val="24"/>
              </w:rPr>
              <w:t>二</w:t>
            </w:r>
            <w:r w:rsidRPr="00633CBD">
              <w:rPr>
                <w:rFonts w:ascii="Times New Roman" w:eastAsia="仿宋" w:hAnsi="Times New Roman" w:cs="Times New Roman"/>
                <w:sz w:val="24"/>
                <w:szCs w:val="24"/>
              </w:rPr>
              <w:t>个模块：</w:t>
            </w:r>
            <w:r w:rsidR="00E17227" w:rsidRPr="00AB0390">
              <w:rPr>
                <w:rFonts w:ascii="Times New Roman" w:eastAsia="仿宋" w:hAnsi="Times New Roman" w:cs="Times New Roman"/>
                <w:b/>
                <w:sz w:val="24"/>
                <w:szCs w:val="24"/>
              </w:rPr>
              <w:t>模块</w:t>
            </w:r>
            <w:r w:rsidR="00E17227" w:rsidRPr="00AB0390">
              <w:rPr>
                <w:rFonts w:ascii="Times New Roman" w:eastAsia="仿宋" w:hAnsi="Times New Roman" w:cs="Times New Roman"/>
                <w:b/>
                <w:sz w:val="24"/>
                <w:szCs w:val="24"/>
              </w:rPr>
              <w:t>1</w:t>
            </w:r>
            <w:r w:rsidR="00E17227" w:rsidRPr="00AB0390">
              <w:rPr>
                <w:rFonts w:ascii="Times New Roman" w:eastAsia="仿宋" w:hAnsi="Times New Roman" w:cs="Times New Roman"/>
                <w:b/>
                <w:sz w:val="24"/>
                <w:szCs w:val="24"/>
              </w:rPr>
              <w:t>：</w:t>
            </w:r>
            <w:r w:rsidR="00E17227" w:rsidRPr="00633CBD">
              <w:rPr>
                <w:rFonts w:ascii="Times New Roman" w:eastAsia="仿宋" w:hAnsi="Times New Roman" w:cs="Times New Roman"/>
                <w:sz w:val="24"/>
                <w:szCs w:val="24"/>
              </w:rPr>
              <w:t>植物分类常用的形态学特征</w:t>
            </w:r>
            <w:r w:rsidR="00E17227">
              <w:rPr>
                <w:rFonts w:ascii="Times New Roman" w:eastAsia="仿宋" w:hAnsi="Times New Roman" w:cs="Times New Roman" w:hint="eastAsia"/>
                <w:sz w:val="24"/>
                <w:szCs w:val="24"/>
              </w:rPr>
              <w:t>，</w:t>
            </w:r>
            <w:r w:rsidR="00E17227" w:rsidRPr="00AB0390">
              <w:rPr>
                <w:rFonts w:ascii="Times New Roman" w:eastAsia="仿宋" w:hAnsi="Times New Roman" w:cs="Times New Roman"/>
                <w:b/>
                <w:sz w:val="24"/>
                <w:szCs w:val="24"/>
              </w:rPr>
              <w:t>模块</w:t>
            </w:r>
            <w:r w:rsidR="00E17227" w:rsidRPr="00AB0390">
              <w:rPr>
                <w:rFonts w:ascii="Times New Roman" w:eastAsia="仿宋" w:hAnsi="Times New Roman" w:cs="Times New Roman"/>
                <w:b/>
                <w:sz w:val="24"/>
                <w:szCs w:val="24"/>
              </w:rPr>
              <w:t>2</w:t>
            </w:r>
            <w:r w:rsidR="00E17227" w:rsidRPr="00AB0390">
              <w:rPr>
                <w:rFonts w:ascii="Times New Roman" w:eastAsia="仿宋" w:hAnsi="Times New Roman" w:cs="Times New Roman"/>
                <w:b/>
                <w:sz w:val="24"/>
                <w:szCs w:val="24"/>
              </w:rPr>
              <w:t>：</w:t>
            </w:r>
            <w:r w:rsidR="00E17227" w:rsidRPr="00633CBD">
              <w:rPr>
                <w:rFonts w:ascii="Times New Roman" w:eastAsia="仿宋" w:hAnsi="Times New Roman" w:cs="Times New Roman"/>
                <w:sz w:val="24"/>
                <w:szCs w:val="24"/>
              </w:rPr>
              <w:t>植物观察识别</w:t>
            </w:r>
          </w:p>
          <w:p w:rsidR="00632ACA" w:rsidRPr="00633CBD" w:rsidRDefault="00632ACA" w:rsidP="00E17227">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在</w:t>
            </w:r>
            <w:r w:rsidR="00D33C5F" w:rsidRPr="00633CBD">
              <w:rPr>
                <w:rFonts w:ascii="Times New Roman" w:eastAsia="仿宋" w:hAnsi="Times New Roman" w:cs="Times New Roman"/>
                <w:sz w:val="24"/>
                <w:szCs w:val="24"/>
              </w:rPr>
              <w:t>虚拟仿真平台</w:t>
            </w:r>
            <w:r w:rsidRPr="00633CBD">
              <w:rPr>
                <w:rFonts w:ascii="Times New Roman" w:eastAsia="仿宋" w:hAnsi="Times New Roman" w:cs="Times New Roman"/>
                <w:sz w:val="24"/>
                <w:szCs w:val="24"/>
              </w:rPr>
              <w:t>中</w:t>
            </w:r>
            <w:r w:rsidR="00D33C5F" w:rsidRPr="00633CBD">
              <w:rPr>
                <w:rFonts w:ascii="Times New Roman" w:eastAsia="仿宋" w:hAnsi="Times New Roman" w:cs="Times New Roman"/>
                <w:sz w:val="24"/>
                <w:szCs w:val="24"/>
              </w:rPr>
              <w:t>，</w:t>
            </w:r>
            <w:r w:rsidR="005F4DC3" w:rsidRPr="00633CBD">
              <w:rPr>
                <w:rFonts w:ascii="Times New Roman" w:eastAsia="仿宋" w:hAnsi="Times New Roman" w:cs="Times New Roman"/>
                <w:sz w:val="24"/>
                <w:szCs w:val="24"/>
              </w:rPr>
              <w:t>任</w:t>
            </w:r>
            <w:r w:rsidR="00D33C5F" w:rsidRPr="00633CBD">
              <w:rPr>
                <w:rFonts w:ascii="Times New Roman" w:eastAsia="仿宋" w:hAnsi="Times New Roman" w:cs="Times New Roman"/>
                <w:sz w:val="24"/>
                <w:szCs w:val="24"/>
              </w:rPr>
              <w:t>选珍稀植物园、落叶松林、量水堰一个场景，对场景中利用</w:t>
            </w:r>
            <w:r w:rsidR="00D33C5F" w:rsidRPr="00633CBD">
              <w:rPr>
                <w:rFonts w:ascii="Times New Roman" w:eastAsia="仿宋" w:hAnsi="Times New Roman" w:cs="Times New Roman"/>
                <w:sz w:val="24"/>
                <w:szCs w:val="24"/>
              </w:rPr>
              <w:t>VR</w:t>
            </w:r>
            <w:r w:rsidR="00D33C5F" w:rsidRPr="00633CBD">
              <w:rPr>
                <w:rFonts w:ascii="Times New Roman" w:eastAsia="仿宋" w:hAnsi="Times New Roman" w:cs="Times New Roman"/>
                <w:sz w:val="24"/>
                <w:szCs w:val="24"/>
              </w:rPr>
              <w:t>虚拟现实技术制作的</w:t>
            </w:r>
            <w:r w:rsidR="00D33C5F" w:rsidRPr="00633CBD">
              <w:rPr>
                <w:rFonts w:ascii="Times New Roman" w:eastAsia="仿宋" w:hAnsi="Times New Roman" w:cs="Times New Roman"/>
                <w:sz w:val="24"/>
                <w:szCs w:val="24"/>
              </w:rPr>
              <w:t>3D</w:t>
            </w:r>
            <w:r w:rsidR="00D33C5F" w:rsidRPr="00633CBD">
              <w:rPr>
                <w:rFonts w:ascii="Times New Roman" w:eastAsia="仿宋" w:hAnsi="Times New Roman" w:cs="Times New Roman"/>
                <w:sz w:val="24"/>
                <w:szCs w:val="24"/>
              </w:rPr>
              <w:t>植物模型进行观察。进入场景后，选择场景中红色闪烁的植物，按照提示，依次观察植物模型茎、叶、花、果实等器官的形态特征，根据观察结果回答测试题，最后对该植物所属有的科进行判断，如果判断失误，就通过检索表检索出该植物所属的科属。</w:t>
            </w:r>
          </w:p>
          <w:p w:rsidR="00D33C5F" w:rsidRPr="00633CBD" w:rsidRDefault="004466E9" w:rsidP="00A25F9F">
            <w:pPr>
              <w:spacing w:line="560" w:lineRule="exact"/>
              <w:ind w:firstLineChars="200" w:firstLine="482"/>
              <w:jc w:val="left"/>
              <w:rPr>
                <w:rFonts w:ascii="Times New Roman" w:eastAsia="仿宋" w:hAnsi="Times New Roman" w:cs="Times New Roman"/>
                <w:b/>
                <w:sz w:val="24"/>
                <w:szCs w:val="24"/>
              </w:rPr>
            </w:pPr>
            <w:r w:rsidRPr="00633CBD">
              <w:rPr>
                <w:rFonts w:ascii="Times New Roman" w:eastAsia="仿宋" w:hAnsi="Times New Roman" w:cs="Times New Roman"/>
                <w:b/>
                <w:sz w:val="24"/>
                <w:szCs w:val="24"/>
              </w:rPr>
              <w:t>（</w:t>
            </w:r>
            <w:r w:rsidRPr="00633CBD">
              <w:rPr>
                <w:rFonts w:ascii="Times New Roman" w:eastAsia="仿宋" w:hAnsi="Times New Roman" w:cs="Times New Roman"/>
                <w:b/>
                <w:sz w:val="24"/>
                <w:szCs w:val="24"/>
              </w:rPr>
              <w:t>2</w:t>
            </w:r>
            <w:r w:rsidRPr="00633CBD">
              <w:rPr>
                <w:rFonts w:ascii="Times New Roman" w:eastAsia="仿宋" w:hAnsi="Times New Roman" w:cs="Times New Roman"/>
                <w:b/>
                <w:sz w:val="24"/>
                <w:szCs w:val="24"/>
              </w:rPr>
              <w:t>）</w:t>
            </w:r>
            <w:r w:rsidR="00D33C5F" w:rsidRPr="00633CBD">
              <w:rPr>
                <w:rFonts w:ascii="Times New Roman" w:eastAsia="仿宋" w:hAnsi="Times New Roman" w:cs="Times New Roman"/>
                <w:b/>
                <w:sz w:val="24"/>
                <w:szCs w:val="24"/>
              </w:rPr>
              <w:t>学生交互性操作步骤说明：</w:t>
            </w:r>
            <w:r w:rsidR="00DE08E1" w:rsidRPr="00633CBD">
              <w:rPr>
                <w:rFonts w:ascii="Times New Roman" w:eastAsia="仿宋" w:hAnsi="Times New Roman" w:cs="Times New Roman"/>
                <w:b/>
                <w:sz w:val="24"/>
                <w:szCs w:val="24"/>
              </w:rPr>
              <w:t>（以</w:t>
            </w:r>
            <w:r w:rsidR="00A25F9F" w:rsidRPr="00E17227">
              <w:rPr>
                <w:rFonts w:ascii="Times New Roman" w:eastAsia="仿宋" w:hAnsi="Times New Roman" w:cs="Times New Roman"/>
                <w:b/>
                <w:sz w:val="24"/>
                <w:szCs w:val="24"/>
              </w:rPr>
              <w:t>模块</w:t>
            </w:r>
            <w:r w:rsidR="00A25F9F" w:rsidRPr="00E17227">
              <w:rPr>
                <w:rFonts w:ascii="Times New Roman" w:eastAsia="仿宋" w:hAnsi="Times New Roman" w:cs="Times New Roman"/>
                <w:b/>
                <w:sz w:val="24"/>
                <w:szCs w:val="24"/>
              </w:rPr>
              <w:t>2</w:t>
            </w:r>
            <w:r w:rsidR="00DC58DB">
              <w:rPr>
                <w:rFonts w:ascii="Times New Roman" w:eastAsia="仿宋" w:hAnsi="Times New Roman" w:cs="Times New Roman" w:hint="eastAsia"/>
                <w:b/>
                <w:sz w:val="24"/>
                <w:szCs w:val="24"/>
              </w:rPr>
              <w:t>的</w:t>
            </w:r>
            <w:r w:rsidR="00DE08E1" w:rsidRPr="00633CBD">
              <w:rPr>
                <w:rFonts w:ascii="Times New Roman" w:eastAsia="仿宋" w:hAnsi="Times New Roman" w:cs="Times New Roman"/>
                <w:b/>
                <w:sz w:val="24"/>
                <w:szCs w:val="24"/>
              </w:rPr>
              <w:t>大百合为例）</w:t>
            </w:r>
          </w:p>
          <w:p w:rsidR="00D33C5F" w:rsidRPr="00633CBD" w:rsidRDefault="00D33C5F" w:rsidP="005C0473">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选择场景，进入场景，选择场景中红色闪烁的植物</w:t>
            </w:r>
          </w:p>
          <w:p w:rsidR="00D33C5F" w:rsidRPr="00633CBD" w:rsidRDefault="00D33C5F" w:rsidP="00D71A76">
            <w:pPr>
              <w:spacing w:line="560" w:lineRule="exact"/>
              <w:jc w:val="left"/>
              <w:rPr>
                <w:rFonts w:ascii="Times New Roman" w:eastAsia="仿宋" w:hAnsi="Times New Roman" w:cs="Times New Roman"/>
                <w:sz w:val="24"/>
                <w:szCs w:val="24"/>
              </w:rPr>
            </w:pPr>
            <w:r w:rsidRPr="00633CBD">
              <w:rPr>
                <w:rFonts w:ascii="Times New Roman" w:eastAsia="仿宋" w:hAnsi="Times New Roman" w:cs="Times New Roman"/>
                <w:b/>
                <w:bCs/>
                <w:sz w:val="24"/>
                <w:szCs w:val="24"/>
              </w:rPr>
              <w:t>第一步</w:t>
            </w:r>
            <w:r w:rsidRPr="00633CBD">
              <w:rPr>
                <w:rFonts w:ascii="Times New Roman" w:eastAsia="仿宋" w:hAnsi="Times New Roman" w:cs="Times New Roman"/>
                <w:sz w:val="24"/>
                <w:szCs w:val="24"/>
              </w:rPr>
              <w:t>：观察植物茎的性状和类型，并完成测试题</w:t>
            </w:r>
          </w:p>
          <w:p w:rsidR="00D71A76" w:rsidRPr="00633CBD" w:rsidRDefault="00D33C5F" w:rsidP="00D33C5F">
            <w:pPr>
              <w:spacing w:line="560" w:lineRule="exact"/>
              <w:ind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1</w:t>
            </w:r>
            <w:r w:rsidRPr="00633CBD">
              <w:rPr>
                <w:rFonts w:ascii="Times New Roman" w:eastAsia="仿宋" w:hAnsi="Times New Roman" w:cs="Times New Roman"/>
                <w:sz w:val="24"/>
                <w:szCs w:val="24"/>
              </w:rPr>
              <w:t>、该植物是（）</w:t>
            </w:r>
          </w:p>
          <w:p w:rsidR="00D33C5F" w:rsidRPr="00633CBD" w:rsidRDefault="00D33C5F" w:rsidP="00D71A76">
            <w:pPr>
              <w:spacing w:line="560" w:lineRule="exact"/>
              <w:ind w:firstLineChars="300" w:firstLine="72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A.</w:t>
            </w:r>
            <w:r w:rsidRPr="00633CBD">
              <w:rPr>
                <w:rFonts w:ascii="Times New Roman" w:eastAsia="仿宋" w:hAnsi="Times New Roman" w:cs="Times New Roman"/>
                <w:sz w:val="24"/>
                <w:szCs w:val="24"/>
              </w:rPr>
              <w:t>木本植物</w:t>
            </w:r>
            <w:r w:rsidRPr="00633CBD">
              <w:rPr>
                <w:rFonts w:ascii="Times New Roman" w:eastAsia="仿宋" w:hAnsi="Times New Roman" w:cs="Times New Roman"/>
                <w:sz w:val="24"/>
                <w:szCs w:val="24"/>
              </w:rPr>
              <w:t xml:space="preserve">  B.</w:t>
            </w:r>
            <w:r w:rsidRPr="00633CBD">
              <w:rPr>
                <w:rFonts w:ascii="Times New Roman" w:eastAsia="仿宋" w:hAnsi="Times New Roman" w:cs="Times New Roman"/>
                <w:sz w:val="24"/>
                <w:szCs w:val="24"/>
              </w:rPr>
              <w:t>草本植物</w:t>
            </w:r>
          </w:p>
          <w:p w:rsidR="00D33C5F" w:rsidRPr="00633CBD" w:rsidRDefault="00D33C5F" w:rsidP="00D71A76">
            <w:pPr>
              <w:spacing w:line="560" w:lineRule="exact"/>
              <w:jc w:val="left"/>
              <w:rPr>
                <w:rFonts w:ascii="Times New Roman" w:eastAsia="仿宋" w:hAnsi="Times New Roman" w:cs="Times New Roman"/>
                <w:sz w:val="24"/>
                <w:szCs w:val="24"/>
              </w:rPr>
            </w:pPr>
            <w:r w:rsidRPr="00633CBD">
              <w:rPr>
                <w:rFonts w:ascii="Times New Roman" w:eastAsia="仿宋" w:hAnsi="Times New Roman" w:cs="Times New Roman"/>
                <w:b/>
                <w:bCs/>
                <w:sz w:val="24"/>
                <w:szCs w:val="24"/>
              </w:rPr>
              <w:t>第二步</w:t>
            </w:r>
            <w:r w:rsidRPr="00633CBD">
              <w:rPr>
                <w:rFonts w:ascii="Times New Roman" w:eastAsia="仿宋" w:hAnsi="Times New Roman" w:cs="Times New Roman"/>
                <w:sz w:val="24"/>
                <w:szCs w:val="24"/>
              </w:rPr>
              <w:t>：观察叶的形态，并完成测试题</w:t>
            </w:r>
          </w:p>
          <w:p w:rsidR="00D71A76" w:rsidRPr="00633CBD" w:rsidRDefault="00D33C5F" w:rsidP="00D33C5F">
            <w:pPr>
              <w:spacing w:line="560" w:lineRule="exact"/>
              <w:ind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2</w:t>
            </w:r>
            <w:r w:rsidRPr="00633CBD">
              <w:rPr>
                <w:rFonts w:ascii="Times New Roman" w:eastAsia="仿宋" w:hAnsi="Times New Roman" w:cs="Times New Roman"/>
                <w:sz w:val="24"/>
                <w:szCs w:val="24"/>
              </w:rPr>
              <w:t>、该植物的叶是（）</w:t>
            </w:r>
          </w:p>
          <w:p w:rsidR="00D33C5F" w:rsidRPr="00633CBD" w:rsidRDefault="00D33C5F" w:rsidP="00D71A76">
            <w:pPr>
              <w:spacing w:line="560" w:lineRule="exact"/>
              <w:ind w:firstLineChars="300" w:firstLine="72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lastRenderedPageBreak/>
              <w:t>A.</w:t>
            </w:r>
            <w:r w:rsidRPr="00633CBD">
              <w:rPr>
                <w:rFonts w:ascii="Times New Roman" w:eastAsia="仿宋" w:hAnsi="Times New Roman" w:cs="Times New Roman"/>
                <w:sz w:val="24"/>
                <w:szCs w:val="24"/>
              </w:rPr>
              <w:t>单叶</w:t>
            </w:r>
            <w:r w:rsidRPr="00633CBD">
              <w:rPr>
                <w:rFonts w:ascii="Times New Roman" w:eastAsia="仿宋" w:hAnsi="Times New Roman" w:cs="Times New Roman"/>
                <w:sz w:val="24"/>
                <w:szCs w:val="24"/>
              </w:rPr>
              <w:t xml:space="preserve">   B.</w:t>
            </w:r>
            <w:r w:rsidRPr="00633CBD">
              <w:rPr>
                <w:rFonts w:ascii="Times New Roman" w:eastAsia="仿宋" w:hAnsi="Times New Roman" w:cs="Times New Roman"/>
                <w:sz w:val="24"/>
                <w:szCs w:val="24"/>
              </w:rPr>
              <w:t>复叶</w:t>
            </w:r>
          </w:p>
          <w:p w:rsidR="00D71A76" w:rsidRPr="00633CBD" w:rsidRDefault="00D33C5F" w:rsidP="00D33C5F">
            <w:pPr>
              <w:spacing w:line="560" w:lineRule="exact"/>
              <w:ind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3</w:t>
            </w:r>
            <w:r w:rsidRPr="00633CBD">
              <w:rPr>
                <w:rFonts w:ascii="Times New Roman" w:eastAsia="仿宋" w:hAnsi="Times New Roman" w:cs="Times New Roman"/>
                <w:sz w:val="24"/>
                <w:szCs w:val="24"/>
              </w:rPr>
              <w:t>、该植物的叶序是（）</w:t>
            </w:r>
          </w:p>
          <w:p w:rsidR="00D33C5F" w:rsidRPr="00633CBD" w:rsidRDefault="00D33C5F" w:rsidP="00D71A76">
            <w:pPr>
              <w:spacing w:line="560" w:lineRule="exact"/>
              <w:ind w:firstLineChars="300" w:firstLine="72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A.</w:t>
            </w:r>
            <w:r w:rsidRPr="00633CBD">
              <w:rPr>
                <w:rFonts w:ascii="Times New Roman" w:eastAsia="仿宋" w:hAnsi="Times New Roman" w:cs="Times New Roman"/>
                <w:sz w:val="24"/>
                <w:szCs w:val="24"/>
              </w:rPr>
              <w:t>互生</w:t>
            </w:r>
            <w:r w:rsidRPr="00633CBD">
              <w:rPr>
                <w:rFonts w:ascii="Times New Roman" w:eastAsia="仿宋" w:hAnsi="Times New Roman" w:cs="Times New Roman"/>
                <w:sz w:val="24"/>
                <w:szCs w:val="24"/>
              </w:rPr>
              <w:t xml:space="preserve">   B.</w:t>
            </w:r>
            <w:r w:rsidRPr="00633CBD">
              <w:rPr>
                <w:rFonts w:ascii="Times New Roman" w:eastAsia="仿宋" w:hAnsi="Times New Roman" w:cs="Times New Roman"/>
                <w:sz w:val="24"/>
                <w:szCs w:val="24"/>
              </w:rPr>
              <w:t>对生</w:t>
            </w:r>
            <w:r w:rsidRPr="00633CBD">
              <w:rPr>
                <w:rFonts w:ascii="Times New Roman" w:eastAsia="仿宋" w:hAnsi="Times New Roman" w:cs="Times New Roman"/>
                <w:sz w:val="24"/>
                <w:szCs w:val="24"/>
              </w:rPr>
              <w:t xml:space="preserve">   C.</w:t>
            </w:r>
            <w:r w:rsidRPr="00633CBD">
              <w:rPr>
                <w:rFonts w:ascii="Times New Roman" w:eastAsia="仿宋" w:hAnsi="Times New Roman" w:cs="Times New Roman"/>
                <w:sz w:val="24"/>
                <w:szCs w:val="24"/>
              </w:rPr>
              <w:t>轮生</w:t>
            </w:r>
            <w:r w:rsidRPr="00633CBD">
              <w:rPr>
                <w:rFonts w:ascii="Times New Roman" w:eastAsia="仿宋" w:hAnsi="Times New Roman" w:cs="Times New Roman"/>
                <w:sz w:val="24"/>
                <w:szCs w:val="24"/>
              </w:rPr>
              <w:t xml:space="preserve">  D.</w:t>
            </w:r>
            <w:r w:rsidRPr="00633CBD">
              <w:rPr>
                <w:rFonts w:ascii="Times New Roman" w:eastAsia="仿宋" w:hAnsi="Times New Roman" w:cs="Times New Roman"/>
                <w:sz w:val="24"/>
                <w:szCs w:val="24"/>
              </w:rPr>
              <w:t>基生</w:t>
            </w:r>
          </w:p>
          <w:p w:rsidR="00D33C5F" w:rsidRPr="00633CBD" w:rsidRDefault="00D33C5F" w:rsidP="00D71A76">
            <w:pPr>
              <w:spacing w:line="560" w:lineRule="exact"/>
              <w:jc w:val="left"/>
              <w:rPr>
                <w:rFonts w:ascii="Times New Roman" w:eastAsia="仿宋" w:hAnsi="Times New Roman" w:cs="Times New Roman"/>
                <w:sz w:val="24"/>
                <w:szCs w:val="24"/>
              </w:rPr>
            </w:pPr>
            <w:r w:rsidRPr="00633CBD">
              <w:rPr>
                <w:rFonts w:ascii="Times New Roman" w:eastAsia="仿宋" w:hAnsi="Times New Roman" w:cs="Times New Roman"/>
                <w:b/>
                <w:bCs/>
                <w:sz w:val="24"/>
                <w:szCs w:val="24"/>
              </w:rPr>
              <w:t>第三步</w:t>
            </w:r>
            <w:r w:rsidRPr="00633CBD">
              <w:rPr>
                <w:rFonts w:ascii="Times New Roman" w:eastAsia="仿宋" w:hAnsi="Times New Roman" w:cs="Times New Roman"/>
                <w:sz w:val="24"/>
                <w:szCs w:val="24"/>
              </w:rPr>
              <w:t>：观察花的着生方式，并完成测试题</w:t>
            </w:r>
          </w:p>
          <w:p w:rsidR="00D33C5F" w:rsidRPr="00633CBD" w:rsidRDefault="00D33C5F" w:rsidP="00D33C5F">
            <w:pPr>
              <w:spacing w:line="560" w:lineRule="exact"/>
              <w:ind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4</w:t>
            </w:r>
            <w:r w:rsidRPr="00633CBD">
              <w:rPr>
                <w:rFonts w:ascii="Times New Roman" w:eastAsia="仿宋" w:hAnsi="Times New Roman" w:cs="Times New Roman"/>
                <w:sz w:val="24"/>
                <w:szCs w:val="24"/>
              </w:rPr>
              <w:t>、该植物花的着生方式是（）</w:t>
            </w:r>
          </w:p>
          <w:p w:rsidR="00D33C5F" w:rsidRPr="00633CBD" w:rsidRDefault="00D33C5F" w:rsidP="00D71A76">
            <w:pPr>
              <w:spacing w:line="560" w:lineRule="exact"/>
              <w:ind w:firstLineChars="300" w:firstLine="72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A.</w:t>
            </w:r>
            <w:r w:rsidRPr="00633CBD">
              <w:rPr>
                <w:rFonts w:ascii="Times New Roman" w:eastAsia="仿宋" w:hAnsi="Times New Roman" w:cs="Times New Roman"/>
                <w:sz w:val="24"/>
                <w:szCs w:val="24"/>
              </w:rPr>
              <w:t>单生</w:t>
            </w:r>
            <w:r w:rsidRPr="00633CBD">
              <w:rPr>
                <w:rFonts w:ascii="Times New Roman" w:eastAsia="仿宋" w:hAnsi="Times New Roman" w:cs="Times New Roman"/>
                <w:sz w:val="24"/>
                <w:szCs w:val="24"/>
              </w:rPr>
              <w:t xml:space="preserve">   B.</w:t>
            </w:r>
            <w:r w:rsidRPr="00633CBD">
              <w:rPr>
                <w:rFonts w:ascii="Times New Roman" w:eastAsia="仿宋" w:hAnsi="Times New Roman" w:cs="Times New Roman"/>
                <w:sz w:val="24"/>
                <w:szCs w:val="24"/>
              </w:rPr>
              <w:t>总状花序</w:t>
            </w:r>
            <w:r w:rsidRPr="00633CBD">
              <w:rPr>
                <w:rFonts w:ascii="Times New Roman" w:eastAsia="仿宋" w:hAnsi="Times New Roman" w:cs="Times New Roman"/>
                <w:sz w:val="24"/>
                <w:szCs w:val="24"/>
              </w:rPr>
              <w:t xml:space="preserve">   C.</w:t>
            </w:r>
            <w:r w:rsidRPr="00633CBD">
              <w:rPr>
                <w:rFonts w:ascii="Times New Roman" w:eastAsia="仿宋" w:hAnsi="Times New Roman" w:cs="Times New Roman"/>
                <w:sz w:val="24"/>
                <w:szCs w:val="24"/>
              </w:rPr>
              <w:t>伞形花序</w:t>
            </w:r>
            <w:r w:rsidRPr="00633CBD">
              <w:rPr>
                <w:rFonts w:ascii="Times New Roman" w:eastAsia="仿宋" w:hAnsi="Times New Roman" w:cs="Times New Roman"/>
                <w:sz w:val="24"/>
                <w:szCs w:val="24"/>
              </w:rPr>
              <w:t xml:space="preserve">  D.</w:t>
            </w:r>
            <w:r w:rsidRPr="00633CBD">
              <w:rPr>
                <w:rFonts w:ascii="Times New Roman" w:eastAsia="仿宋" w:hAnsi="Times New Roman" w:cs="Times New Roman"/>
                <w:sz w:val="24"/>
                <w:szCs w:val="24"/>
              </w:rPr>
              <w:t>穗状花序</w:t>
            </w:r>
          </w:p>
          <w:p w:rsidR="00D33C5F" w:rsidRPr="00633CBD" w:rsidRDefault="00D33C5F" w:rsidP="00D71A76">
            <w:pPr>
              <w:spacing w:line="560" w:lineRule="exact"/>
              <w:jc w:val="left"/>
              <w:rPr>
                <w:rFonts w:ascii="Times New Roman" w:eastAsia="仿宋" w:hAnsi="Times New Roman" w:cs="Times New Roman"/>
                <w:sz w:val="24"/>
                <w:szCs w:val="24"/>
              </w:rPr>
            </w:pPr>
            <w:r w:rsidRPr="00633CBD">
              <w:rPr>
                <w:rFonts w:ascii="Times New Roman" w:eastAsia="仿宋" w:hAnsi="Times New Roman" w:cs="Times New Roman"/>
                <w:b/>
                <w:bCs/>
                <w:sz w:val="24"/>
                <w:szCs w:val="24"/>
              </w:rPr>
              <w:t>第四步</w:t>
            </w:r>
            <w:r w:rsidRPr="00633CBD">
              <w:rPr>
                <w:rFonts w:ascii="Times New Roman" w:eastAsia="仿宋" w:hAnsi="Times New Roman" w:cs="Times New Roman"/>
                <w:sz w:val="24"/>
                <w:szCs w:val="24"/>
              </w:rPr>
              <w:t>：观察花的结构对称性，并完成测试题</w:t>
            </w:r>
          </w:p>
          <w:p w:rsidR="00D33C5F" w:rsidRPr="00633CBD" w:rsidRDefault="00D33C5F" w:rsidP="00D33C5F">
            <w:pPr>
              <w:spacing w:line="560" w:lineRule="exact"/>
              <w:ind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5</w:t>
            </w:r>
            <w:r w:rsidRPr="00633CBD">
              <w:rPr>
                <w:rFonts w:ascii="Times New Roman" w:eastAsia="仿宋" w:hAnsi="Times New Roman" w:cs="Times New Roman"/>
                <w:sz w:val="24"/>
                <w:szCs w:val="24"/>
              </w:rPr>
              <w:t>、该植物花是（）</w:t>
            </w:r>
          </w:p>
          <w:p w:rsidR="00D33C5F" w:rsidRPr="00633CBD" w:rsidRDefault="00D33C5F" w:rsidP="00D71A76">
            <w:pPr>
              <w:spacing w:line="560" w:lineRule="exact"/>
              <w:ind w:firstLineChars="300" w:firstLine="72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A.</w:t>
            </w:r>
            <w:r w:rsidRPr="00633CBD">
              <w:rPr>
                <w:rFonts w:ascii="Times New Roman" w:eastAsia="仿宋" w:hAnsi="Times New Roman" w:cs="Times New Roman"/>
                <w:sz w:val="24"/>
                <w:szCs w:val="24"/>
              </w:rPr>
              <w:t>辐射对称</w:t>
            </w:r>
            <w:r w:rsidRPr="00633CBD">
              <w:rPr>
                <w:rFonts w:ascii="Times New Roman" w:eastAsia="仿宋" w:hAnsi="Times New Roman" w:cs="Times New Roman"/>
                <w:sz w:val="24"/>
                <w:szCs w:val="24"/>
              </w:rPr>
              <w:t xml:space="preserve">   B.</w:t>
            </w:r>
            <w:r w:rsidRPr="00633CBD">
              <w:rPr>
                <w:rFonts w:ascii="Times New Roman" w:eastAsia="仿宋" w:hAnsi="Times New Roman" w:cs="Times New Roman"/>
                <w:sz w:val="24"/>
                <w:szCs w:val="24"/>
              </w:rPr>
              <w:t>两侧对称</w:t>
            </w:r>
            <w:r w:rsidRPr="00633CBD">
              <w:rPr>
                <w:rFonts w:ascii="Times New Roman" w:eastAsia="仿宋" w:hAnsi="Times New Roman" w:cs="Times New Roman"/>
                <w:sz w:val="24"/>
                <w:szCs w:val="24"/>
              </w:rPr>
              <w:t xml:space="preserve">   C.</w:t>
            </w:r>
            <w:r w:rsidRPr="00633CBD">
              <w:rPr>
                <w:rFonts w:ascii="Times New Roman" w:eastAsia="仿宋" w:hAnsi="Times New Roman" w:cs="Times New Roman"/>
                <w:sz w:val="24"/>
                <w:szCs w:val="24"/>
              </w:rPr>
              <w:t>不对称</w:t>
            </w:r>
          </w:p>
          <w:p w:rsidR="00D33C5F" w:rsidRPr="00633CBD" w:rsidRDefault="00D33C5F" w:rsidP="00D71A76">
            <w:pPr>
              <w:spacing w:line="560" w:lineRule="exact"/>
              <w:jc w:val="left"/>
              <w:rPr>
                <w:rFonts w:ascii="Times New Roman" w:eastAsia="仿宋" w:hAnsi="Times New Roman" w:cs="Times New Roman"/>
                <w:sz w:val="24"/>
                <w:szCs w:val="24"/>
              </w:rPr>
            </w:pPr>
            <w:r w:rsidRPr="00633CBD">
              <w:rPr>
                <w:rFonts w:ascii="Times New Roman" w:eastAsia="仿宋" w:hAnsi="Times New Roman" w:cs="Times New Roman"/>
                <w:b/>
                <w:bCs/>
                <w:sz w:val="24"/>
                <w:szCs w:val="24"/>
              </w:rPr>
              <w:t>第五步</w:t>
            </w:r>
            <w:r w:rsidRPr="00633CBD">
              <w:rPr>
                <w:rFonts w:ascii="Times New Roman" w:eastAsia="仿宋" w:hAnsi="Times New Roman" w:cs="Times New Roman"/>
                <w:sz w:val="24"/>
                <w:szCs w:val="24"/>
              </w:rPr>
              <w:t>：观察花的结构</w:t>
            </w:r>
            <w:r w:rsidRPr="00633CBD">
              <w:rPr>
                <w:rFonts w:ascii="Times New Roman" w:eastAsia="仿宋" w:hAnsi="Times New Roman" w:cs="Times New Roman"/>
                <w:sz w:val="24"/>
                <w:szCs w:val="24"/>
              </w:rPr>
              <w:t>-</w:t>
            </w:r>
            <w:r w:rsidRPr="00633CBD">
              <w:rPr>
                <w:rFonts w:ascii="Times New Roman" w:eastAsia="仿宋" w:hAnsi="Times New Roman" w:cs="Times New Roman"/>
                <w:sz w:val="24"/>
                <w:szCs w:val="24"/>
              </w:rPr>
              <w:t>花被片，选择镊子，用镊子的尖部，在箭头指示位置，剥离花被，观察花被片，完成题目</w:t>
            </w:r>
          </w:p>
          <w:p w:rsidR="00D33C5F" w:rsidRPr="00633CBD" w:rsidRDefault="00D33C5F" w:rsidP="00D33C5F">
            <w:pPr>
              <w:spacing w:line="560" w:lineRule="exact"/>
              <w:ind w:firstLine="482"/>
              <w:jc w:val="left"/>
              <w:rPr>
                <w:rFonts w:ascii="Times New Roman" w:hAnsi="Times New Roman" w:cs="Times New Roman"/>
                <w:noProof/>
              </w:rPr>
            </w:pPr>
            <w:r w:rsidRPr="00633CBD">
              <w:rPr>
                <w:rFonts w:ascii="Times New Roman" w:hAnsi="Times New Roman" w:cs="Times New Roman"/>
                <w:noProof/>
              </w:rPr>
              <w:t>6</w:t>
            </w:r>
            <w:r w:rsidRPr="00633CBD">
              <w:rPr>
                <w:rFonts w:ascii="Times New Roman" w:hAnsi="Times New Roman" w:cs="Times New Roman"/>
                <w:noProof/>
              </w:rPr>
              <w:t>、该植物的花被数量是（）</w:t>
            </w:r>
          </w:p>
          <w:p w:rsidR="00D33C5F" w:rsidRPr="00633CBD" w:rsidRDefault="00D33C5F" w:rsidP="00D71A76">
            <w:pPr>
              <w:spacing w:line="560" w:lineRule="exact"/>
              <w:ind w:firstLineChars="300" w:firstLine="72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A.3   B.5   C.6  D.8</w:t>
            </w:r>
          </w:p>
          <w:p w:rsidR="00D33C5F" w:rsidRPr="00633CBD" w:rsidRDefault="00D33C5F" w:rsidP="00D33C5F">
            <w:pPr>
              <w:spacing w:line="560" w:lineRule="exact"/>
              <w:ind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7</w:t>
            </w:r>
            <w:r w:rsidRPr="00633CBD">
              <w:rPr>
                <w:rFonts w:ascii="Times New Roman" w:eastAsia="仿宋" w:hAnsi="Times New Roman" w:cs="Times New Roman"/>
                <w:sz w:val="24"/>
                <w:szCs w:val="24"/>
              </w:rPr>
              <w:t>、该植物的花是（）</w:t>
            </w:r>
            <w:r w:rsidRPr="00633CBD">
              <w:rPr>
                <w:rFonts w:ascii="Times New Roman" w:eastAsia="仿宋" w:hAnsi="Times New Roman" w:cs="Times New Roman"/>
                <w:sz w:val="24"/>
                <w:szCs w:val="24"/>
              </w:rPr>
              <w:t>A.</w:t>
            </w:r>
            <w:r w:rsidRPr="00633CBD">
              <w:rPr>
                <w:rFonts w:ascii="Times New Roman" w:eastAsia="仿宋" w:hAnsi="Times New Roman" w:cs="Times New Roman"/>
                <w:sz w:val="24"/>
                <w:szCs w:val="24"/>
              </w:rPr>
              <w:t>合瓣花</w:t>
            </w:r>
            <w:r w:rsidRPr="00633CBD">
              <w:rPr>
                <w:rFonts w:ascii="Times New Roman" w:eastAsia="仿宋" w:hAnsi="Times New Roman" w:cs="Times New Roman"/>
                <w:sz w:val="24"/>
                <w:szCs w:val="24"/>
              </w:rPr>
              <w:t xml:space="preserve">   B.</w:t>
            </w:r>
            <w:r w:rsidRPr="00633CBD">
              <w:rPr>
                <w:rFonts w:ascii="Times New Roman" w:eastAsia="仿宋" w:hAnsi="Times New Roman" w:cs="Times New Roman"/>
                <w:sz w:val="24"/>
                <w:szCs w:val="24"/>
              </w:rPr>
              <w:t>离瓣花</w:t>
            </w:r>
          </w:p>
          <w:p w:rsidR="00D33C5F" w:rsidRPr="00633CBD" w:rsidRDefault="00D33C5F" w:rsidP="00D71A76">
            <w:pPr>
              <w:spacing w:line="560" w:lineRule="exact"/>
              <w:jc w:val="left"/>
              <w:rPr>
                <w:rFonts w:ascii="Times New Roman" w:eastAsia="仿宋" w:hAnsi="Times New Roman" w:cs="Times New Roman"/>
                <w:sz w:val="24"/>
                <w:szCs w:val="24"/>
              </w:rPr>
            </w:pPr>
            <w:r w:rsidRPr="00633CBD">
              <w:rPr>
                <w:rFonts w:ascii="Times New Roman" w:eastAsia="仿宋" w:hAnsi="Times New Roman" w:cs="Times New Roman"/>
                <w:b/>
                <w:bCs/>
                <w:sz w:val="24"/>
                <w:szCs w:val="24"/>
              </w:rPr>
              <w:t>第六步</w:t>
            </w:r>
            <w:r w:rsidRPr="00633CBD">
              <w:rPr>
                <w:rFonts w:ascii="Times New Roman" w:eastAsia="仿宋" w:hAnsi="Times New Roman" w:cs="Times New Roman"/>
                <w:sz w:val="24"/>
                <w:szCs w:val="24"/>
              </w:rPr>
              <w:t>：观察花的结构</w:t>
            </w:r>
            <w:r w:rsidRPr="00633CBD">
              <w:rPr>
                <w:rFonts w:ascii="Times New Roman" w:eastAsia="仿宋" w:hAnsi="Times New Roman" w:cs="Times New Roman"/>
                <w:sz w:val="24"/>
                <w:szCs w:val="24"/>
              </w:rPr>
              <w:t>-</w:t>
            </w:r>
            <w:r w:rsidRPr="00633CBD">
              <w:rPr>
                <w:rFonts w:ascii="Times New Roman" w:eastAsia="仿宋" w:hAnsi="Times New Roman" w:cs="Times New Roman"/>
                <w:sz w:val="24"/>
                <w:szCs w:val="24"/>
              </w:rPr>
              <w:t>雄蕊。用镊子的尖部，在箭头指示位置，剥离雄蕊，观察雄蕊，完成题目</w:t>
            </w:r>
          </w:p>
          <w:p w:rsidR="00D33C5F" w:rsidRPr="00633CBD" w:rsidRDefault="00D33C5F" w:rsidP="00D33C5F">
            <w:pPr>
              <w:spacing w:line="560" w:lineRule="exact"/>
              <w:ind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8</w:t>
            </w:r>
            <w:r w:rsidRPr="00633CBD">
              <w:rPr>
                <w:rFonts w:ascii="Times New Roman" w:eastAsia="仿宋" w:hAnsi="Times New Roman" w:cs="Times New Roman"/>
                <w:sz w:val="24"/>
                <w:szCs w:val="24"/>
              </w:rPr>
              <w:t>、该植物的雄蕊数是（）</w:t>
            </w:r>
          </w:p>
          <w:p w:rsidR="00D33C5F" w:rsidRPr="00633CBD" w:rsidRDefault="00D33C5F" w:rsidP="00D71A76">
            <w:pPr>
              <w:spacing w:line="560" w:lineRule="exact"/>
              <w:ind w:firstLineChars="300" w:firstLine="72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A.3   B.5   C.6  D.</w:t>
            </w:r>
            <w:r w:rsidRPr="00633CBD">
              <w:rPr>
                <w:rFonts w:ascii="Times New Roman" w:eastAsia="仿宋" w:hAnsi="Times New Roman" w:cs="Times New Roman"/>
                <w:sz w:val="24"/>
                <w:szCs w:val="24"/>
              </w:rPr>
              <w:t>多数</w:t>
            </w:r>
          </w:p>
          <w:p w:rsidR="00D33C5F" w:rsidRPr="00633CBD" w:rsidRDefault="00D33C5F" w:rsidP="00D33C5F">
            <w:pPr>
              <w:spacing w:line="560" w:lineRule="exact"/>
              <w:ind w:firstLine="482"/>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9</w:t>
            </w:r>
            <w:r w:rsidRPr="00633CBD">
              <w:rPr>
                <w:rFonts w:ascii="Times New Roman" w:eastAsia="仿宋" w:hAnsi="Times New Roman" w:cs="Times New Roman"/>
                <w:sz w:val="24"/>
                <w:szCs w:val="24"/>
              </w:rPr>
              <w:t>、该植物的雄蕊类型是（）</w:t>
            </w:r>
          </w:p>
          <w:p w:rsidR="00D33C5F" w:rsidRPr="00633CBD" w:rsidRDefault="00D33C5F" w:rsidP="00D33C5F">
            <w:pPr>
              <w:spacing w:line="560" w:lineRule="exact"/>
              <w:ind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A.</w:t>
            </w:r>
            <w:r w:rsidRPr="00633CBD">
              <w:rPr>
                <w:rFonts w:ascii="Times New Roman" w:eastAsia="仿宋" w:hAnsi="Times New Roman" w:cs="Times New Roman"/>
                <w:sz w:val="24"/>
                <w:szCs w:val="24"/>
              </w:rPr>
              <w:t>离生雄蕊</w:t>
            </w:r>
            <w:r w:rsidRPr="00633CBD">
              <w:rPr>
                <w:rFonts w:ascii="Times New Roman" w:eastAsia="仿宋" w:hAnsi="Times New Roman" w:cs="Times New Roman"/>
                <w:sz w:val="24"/>
                <w:szCs w:val="24"/>
              </w:rPr>
              <w:t xml:space="preserve">   B.</w:t>
            </w:r>
            <w:r w:rsidRPr="00633CBD">
              <w:rPr>
                <w:rFonts w:ascii="Times New Roman" w:eastAsia="仿宋" w:hAnsi="Times New Roman" w:cs="Times New Roman"/>
                <w:sz w:val="24"/>
                <w:szCs w:val="24"/>
              </w:rPr>
              <w:t>单体雄蕊</w:t>
            </w:r>
            <w:r w:rsidRPr="00633CBD">
              <w:rPr>
                <w:rFonts w:ascii="Times New Roman" w:eastAsia="仿宋" w:hAnsi="Times New Roman" w:cs="Times New Roman"/>
                <w:sz w:val="24"/>
                <w:szCs w:val="24"/>
              </w:rPr>
              <w:t xml:space="preserve">   C.</w:t>
            </w:r>
            <w:r w:rsidRPr="00633CBD">
              <w:rPr>
                <w:rFonts w:ascii="Times New Roman" w:eastAsia="仿宋" w:hAnsi="Times New Roman" w:cs="Times New Roman"/>
                <w:sz w:val="24"/>
                <w:szCs w:val="24"/>
              </w:rPr>
              <w:t>二体雄蕊</w:t>
            </w:r>
            <w:r w:rsidRPr="00633CBD">
              <w:rPr>
                <w:rFonts w:ascii="Times New Roman" w:eastAsia="仿宋" w:hAnsi="Times New Roman" w:cs="Times New Roman"/>
                <w:sz w:val="24"/>
                <w:szCs w:val="24"/>
              </w:rPr>
              <w:t xml:space="preserve">  D.</w:t>
            </w:r>
            <w:r w:rsidRPr="00633CBD">
              <w:rPr>
                <w:rFonts w:ascii="Times New Roman" w:eastAsia="仿宋" w:hAnsi="Times New Roman" w:cs="Times New Roman"/>
                <w:sz w:val="24"/>
                <w:szCs w:val="24"/>
              </w:rPr>
              <w:t>四强雄蕊</w:t>
            </w:r>
          </w:p>
          <w:p w:rsidR="00D33C5F" w:rsidRPr="00633CBD" w:rsidRDefault="00D33C5F" w:rsidP="00D71A76">
            <w:pPr>
              <w:spacing w:line="560" w:lineRule="exact"/>
              <w:jc w:val="left"/>
              <w:rPr>
                <w:rFonts w:ascii="Times New Roman" w:eastAsia="仿宋" w:hAnsi="Times New Roman" w:cs="Times New Roman"/>
                <w:sz w:val="24"/>
                <w:szCs w:val="24"/>
              </w:rPr>
            </w:pPr>
            <w:r w:rsidRPr="00633CBD">
              <w:rPr>
                <w:rFonts w:ascii="Times New Roman" w:eastAsia="仿宋" w:hAnsi="Times New Roman" w:cs="Times New Roman"/>
                <w:b/>
                <w:bCs/>
                <w:sz w:val="24"/>
                <w:szCs w:val="24"/>
              </w:rPr>
              <w:t>第七步</w:t>
            </w:r>
            <w:r w:rsidRPr="00633CBD">
              <w:rPr>
                <w:rFonts w:ascii="Times New Roman" w:eastAsia="仿宋" w:hAnsi="Times New Roman" w:cs="Times New Roman"/>
                <w:sz w:val="24"/>
                <w:szCs w:val="24"/>
              </w:rPr>
              <w:t>：观察花的结构</w:t>
            </w:r>
            <w:r w:rsidRPr="00633CBD">
              <w:rPr>
                <w:rFonts w:ascii="Times New Roman" w:eastAsia="仿宋" w:hAnsi="Times New Roman" w:cs="Times New Roman"/>
                <w:sz w:val="24"/>
                <w:szCs w:val="24"/>
              </w:rPr>
              <w:t>——</w:t>
            </w:r>
            <w:r w:rsidRPr="00633CBD">
              <w:rPr>
                <w:rFonts w:ascii="Times New Roman" w:eastAsia="仿宋" w:hAnsi="Times New Roman" w:cs="Times New Roman"/>
                <w:sz w:val="24"/>
                <w:szCs w:val="24"/>
              </w:rPr>
              <w:t>雌蕊，并完成测试题</w:t>
            </w:r>
          </w:p>
          <w:p w:rsidR="00D33C5F" w:rsidRPr="00633CBD" w:rsidRDefault="00D33C5F" w:rsidP="00D33C5F">
            <w:pPr>
              <w:spacing w:line="560" w:lineRule="exact"/>
              <w:ind w:firstLine="482"/>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10</w:t>
            </w:r>
            <w:r w:rsidRPr="00633CBD">
              <w:rPr>
                <w:rFonts w:ascii="Times New Roman" w:eastAsia="仿宋" w:hAnsi="Times New Roman" w:cs="Times New Roman"/>
                <w:sz w:val="24"/>
                <w:szCs w:val="24"/>
              </w:rPr>
              <w:t>、该植物的子房位置为（）</w:t>
            </w:r>
          </w:p>
          <w:p w:rsidR="00D33C5F" w:rsidRPr="00633CBD" w:rsidRDefault="00D33C5F" w:rsidP="00D71A76">
            <w:pPr>
              <w:spacing w:line="560" w:lineRule="exact"/>
              <w:ind w:firstLineChars="300" w:firstLine="72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A.</w:t>
            </w:r>
            <w:r w:rsidRPr="00633CBD">
              <w:rPr>
                <w:rFonts w:ascii="Times New Roman" w:eastAsia="仿宋" w:hAnsi="Times New Roman" w:cs="Times New Roman"/>
                <w:sz w:val="24"/>
                <w:szCs w:val="24"/>
              </w:rPr>
              <w:t>上位子房</w:t>
            </w:r>
            <w:r w:rsidRPr="00633CBD">
              <w:rPr>
                <w:rFonts w:ascii="Times New Roman" w:eastAsia="仿宋" w:hAnsi="Times New Roman" w:cs="Times New Roman"/>
                <w:sz w:val="24"/>
                <w:szCs w:val="24"/>
              </w:rPr>
              <w:t xml:space="preserve">   B. </w:t>
            </w:r>
            <w:r w:rsidRPr="00633CBD">
              <w:rPr>
                <w:rFonts w:ascii="Times New Roman" w:eastAsia="仿宋" w:hAnsi="Times New Roman" w:cs="Times New Roman"/>
                <w:sz w:val="24"/>
                <w:szCs w:val="24"/>
              </w:rPr>
              <w:t>下位子房</w:t>
            </w:r>
            <w:r w:rsidRPr="00633CBD">
              <w:rPr>
                <w:rFonts w:ascii="Times New Roman" w:eastAsia="仿宋" w:hAnsi="Times New Roman" w:cs="Times New Roman"/>
                <w:sz w:val="24"/>
                <w:szCs w:val="24"/>
              </w:rPr>
              <w:t xml:space="preserve">   C. </w:t>
            </w:r>
            <w:r w:rsidRPr="00633CBD">
              <w:rPr>
                <w:rFonts w:ascii="Times New Roman" w:eastAsia="仿宋" w:hAnsi="Times New Roman" w:cs="Times New Roman"/>
                <w:sz w:val="24"/>
                <w:szCs w:val="24"/>
              </w:rPr>
              <w:t>半下位子房</w:t>
            </w:r>
          </w:p>
          <w:p w:rsidR="00D33C5F" w:rsidRPr="00633CBD" w:rsidRDefault="00D33C5F" w:rsidP="00D33C5F">
            <w:pPr>
              <w:spacing w:line="560" w:lineRule="exact"/>
              <w:ind w:firstLine="482"/>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11</w:t>
            </w:r>
            <w:r w:rsidRPr="00633CBD">
              <w:rPr>
                <w:rFonts w:ascii="Times New Roman" w:eastAsia="仿宋" w:hAnsi="Times New Roman" w:cs="Times New Roman"/>
                <w:sz w:val="24"/>
                <w:szCs w:val="24"/>
              </w:rPr>
              <w:t>、根据该植物的雌雄蕊状况，该植物是（）</w:t>
            </w:r>
          </w:p>
          <w:p w:rsidR="00D33C5F" w:rsidRPr="00633CBD" w:rsidRDefault="00D33C5F" w:rsidP="00D71A76">
            <w:pPr>
              <w:spacing w:line="560" w:lineRule="exact"/>
              <w:ind w:firstLineChars="300" w:firstLine="72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lastRenderedPageBreak/>
              <w:t>A.</w:t>
            </w:r>
            <w:r w:rsidRPr="00633CBD">
              <w:rPr>
                <w:rFonts w:ascii="Times New Roman" w:eastAsia="仿宋" w:hAnsi="Times New Roman" w:cs="Times New Roman"/>
                <w:sz w:val="24"/>
                <w:szCs w:val="24"/>
              </w:rPr>
              <w:t>两性花</w:t>
            </w:r>
            <w:r w:rsidRPr="00633CBD">
              <w:rPr>
                <w:rFonts w:ascii="Times New Roman" w:eastAsia="仿宋" w:hAnsi="Times New Roman" w:cs="Times New Roman"/>
                <w:sz w:val="24"/>
                <w:szCs w:val="24"/>
              </w:rPr>
              <w:t xml:space="preserve">   B.</w:t>
            </w:r>
            <w:r w:rsidRPr="00633CBD">
              <w:rPr>
                <w:rFonts w:ascii="Times New Roman" w:eastAsia="仿宋" w:hAnsi="Times New Roman" w:cs="Times New Roman"/>
                <w:sz w:val="24"/>
                <w:szCs w:val="24"/>
              </w:rPr>
              <w:t>单性花</w:t>
            </w:r>
            <w:r w:rsidRPr="00633CBD">
              <w:rPr>
                <w:rFonts w:ascii="Times New Roman" w:eastAsia="仿宋" w:hAnsi="Times New Roman" w:cs="Times New Roman"/>
                <w:sz w:val="24"/>
                <w:szCs w:val="24"/>
              </w:rPr>
              <w:t xml:space="preserve">   C.</w:t>
            </w:r>
            <w:r w:rsidRPr="00633CBD">
              <w:rPr>
                <w:rFonts w:ascii="Times New Roman" w:eastAsia="仿宋" w:hAnsi="Times New Roman" w:cs="Times New Roman"/>
                <w:sz w:val="24"/>
                <w:szCs w:val="24"/>
              </w:rPr>
              <w:t>中性花</w:t>
            </w:r>
          </w:p>
          <w:p w:rsidR="00D33C5F" w:rsidRPr="00633CBD" w:rsidRDefault="00D33C5F" w:rsidP="00D71A76">
            <w:pPr>
              <w:spacing w:line="560" w:lineRule="exact"/>
              <w:jc w:val="left"/>
              <w:rPr>
                <w:rFonts w:ascii="Times New Roman" w:eastAsia="仿宋" w:hAnsi="Times New Roman" w:cs="Times New Roman"/>
                <w:sz w:val="24"/>
                <w:szCs w:val="24"/>
              </w:rPr>
            </w:pPr>
            <w:r w:rsidRPr="00633CBD">
              <w:rPr>
                <w:rFonts w:ascii="Times New Roman" w:eastAsia="仿宋" w:hAnsi="Times New Roman" w:cs="Times New Roman"/>
                <w:b/>
                <w:bCs/>
                <w:sz w:val="24"/>
                <w:szCs w:val="24"/>
              </w:rPr>
              <w:t>第八步</w:t>
            </w:r>
            <w:r w:rsidRPr="00633CBD">
              <w:rPr>
                <w:rFonts w:ascii="Times New Roman" w:eastAsia="仿宋" w:hAnsi="Times New Roman" w:cs="Times New Roman"/>
                <w:sz w:val="24"/>
                <w:szCs w:val="24"/>
              </w:rPr>
              <w:t>：观察雌蕊的子房结构及胎座类型，选择解剖刀，点击箭头位置，进行子房横切</w:t>
            </w:r>
          </w:p>
          <w:p w:rsidR="00D33C5F" w:rsidRPr="00633CBD" w:rsidRDefault="00D33C5F" w:rsidP="00D33C5F">
            <w:pPr>
              <w:spacing w:line="560" w:lineRule="exact"/>
              <w:ind w:firstLine="482"/>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12</w:t>
            </w:r>
            <w:r w:rsidRPr="00633CBD">
              <w:rPr>
                <w:rFonts w:ascii="Times New Roman" w:eastAsia="仿宋" w:hAnsi="Times New Roman" w:cs="Times New Roman"/>
                <w:sz w:val="24"/>
                <w:szCs w:val="24"/>
              </w:rPr>
              <w:t>、该植物的子房室数是（）</w:t>
            </w:r>
          </w:p>
          <w:p w:rsidR="00D33C5F" w:rsidRPr="00633CBD" w:rsidRDefault="00D33C5F" w:rsidP="00D71A76">
            <w:pPr>
              <w:spacing w:line="560" w:lineRule="exact"/>
              <w:ind w:firstLineChars="300" w:firstLine="72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A.1   B.2   C.3  D.4</w:t>
            </w:r>
          </w:p>
          <w:p w:rsidR="00D33C5F" w:rsidRPr="00633CBD" w:rsidRDefault="00D33C5F" w:rsidP="00D33C5F">
            <w:pPr>
              <w:spacing w:line="560" w:lineRule="exact"/>
              <w:ind w:firstLine="482"/>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13</w:t>
            </w:r>
            <w:r w:rsidRPr="00633CBD">
              <w:rPr>
                <w:rFonts w:ascii="Times New Roman" w:eastAsia="仿宋" w:hAnsi="Times New Roman" w:cs="Times New Roman"/>
                <w:sz w:val="24"/>
                <w:szCs w:val="24"/>
              </w:rPr>
              <w:t>、该植物的胎座类型为（）</w:t>
            </w:r>
          </w:p>
          <w:p w:rsidR="00D33C5F" w:rsidRPr="00633CBD" w:rsidRDefault="00D33C5F" w:rsidP="00D71A76">
            <w:pPr>
              <w:spacing w:line="560" w:lineRule="exact"/>
              <w:ind w:firstLineChars="300" w:firstLine="72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A.</w:t>
            </w:r>
            <w:r w:rsidRPr="00633CBD">
              <w:rPr>
                <w:rFonts w:ascii="Times New Roman" w:eastAsia="仿宋" w:hAnsi="Times New Roman" w:cs="Times New Roman"/>
                <w:sz w:val="24"/>
                <w:szCs w:val="24"/>
              </w:rPr>
              <w:t>基生胎座</w:t>
            </w:r>
            <w:r w:rsidRPr="00633CBD">
              <w:rPr>
                <w:rFonts w:ascii="Times New Roman" w:eastAsia="仿宋" w:hAnsi="Times New Roman" w:cs="Times New Roman"/>
                <w:sz w:val="24"/>
                <w:szCs w:val="24"/>
              </w:rPr>
              <w:t xml:space="preserve">   B.</w:t>
            </w:r>
            <w:r w:rsidRPr="00633CBD">
              <w:rPr>
                <w:rFonts w:ascii="Times New Roman" w:eastAsia="仿宋" w:hAnsi="Times New Roman" w:cs="Times New Roman"/>
                <w:sz w:val="24"/>
                <w:szCs w:val="24"/>
              </w:rPr>
              <w:t>边缘胎座</w:t>
            </w:r>
            <w:r w:rsidRPr="00633CBD">
              <w:rPr>
                <w:rFonts w:ascii="Times New Roman" w:eastAsia="仿宋" w:hAnsi="Times New Roman" w:cs="Times New Roman"/>
                <w:sz w:val="24"/>
                <w:szCs w:val="24"/>
              </w:rPr>
              <w:t xml:space="preserve">   C.</w:t>
            </w:r>
            <w:r w:rsidRPr="00633CBD">
              <w:rPr>
                <w:rFonts w:ascii="Times New Roman" w:eastAsia="仿宋" w:hAnsi="Times New Roman" w:cs="Times New Roman"/>
                <w:sz w:val="24"/>
                <w:szCs w:val="24"/>
              </w:rPr>
              <w:t>中轴胎座</w:t>
            </w:r>
            <w:r w:rsidRPr="00633CBD">
              <w:rPr>
                <w:rFonts w:ascii="Times New Roman" w:eastAsia="仿宋" w:hAnsi="Times New Roman" w:cs="Times New Roman"/>
                <w:sz w:val="24"/>
                <w:szCs w:val="24"/>
              </w:rPr>
              <w:t xml:space="preserve">  D.</w:t>
            </w:r>
            <w:r w:rsidRPr="00633CBD">
              <w:rPr>
                <w:rFonts w:ascii="Times New Roman" w:eastAsia="仿宋" w:hAnsi="Times New Roman" w:cs="Times New Roman"/>
                <w:sz w:val="24"/>
                <w:szCs w:val="24"/>
              </w:rPr>
              <w:t>侧膜胎座</w:t>
            </w:r>
          </w:p>
          <w:p w:rsidR="00D33C5F" w:rsidRPr="00633CBD" w:rsidRDefault="00D33C5F" w:rsidP="00D71A76">
            <w:pPr>
              <w:spacing w:line="560" w:lineRule="exact"/>
              <w:jc w:val="left"/>
              <w:rPr>
                <w:rFonts w:ascii="Times New Roman" w:eastAsia="仿宋" w:hAnsi="Times New Roman" w:cs="Times New Roman"/>
                <w:sz w:val="24"/>
                <w:szCs w:val="24"/>
              </w:rPr>
            </w:pPr>
            <w:r w:rsidRPr="00633CBD">
              <w:rPr>
                <w:rFonts w:ascii="Times New Roman" w:eastAsia="仿宋" w:hAnsi="Times New Roman" w:cs="Times New Roman"/>
                <w:b/>
                <w:bCs/>
                <w:sz w:val="24"/>
                <w:szCs w:val="24"/>
              </w:rPr>
              <w:t>第九步</w:t>
            </w:r>
            <w:r w:rsidRPr="00633CBD">
              <w:rPr>
                <w:rFonts w:ascii="Times New Roman" w:eastAsia="仿宋" w:hAnsi="Times New Roman" w:cs="Times New Roman"/>
                <w:sz w:val="24"/>
                <w:szCs w:val="24"/>
              </w:rPr>
              <w:t>：选择放大镜，观察子房横切面，完成测试题</w:t>
            </w:r>
          </w:p>
          <w:p w:rsidR="00D33C5F" w:rsidRPr="00633CBD" w:rsidRDefault="00D33C5F" w:rsidP="00D33C5F">
            <w:pPr>
              <w:spacing w:line="560" w:lineRule="exact"/>
              <w:ind w:firstLine="482"/>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14</w:t>
            </w:r>
            <w:r w:rsidRPr="00633CBD">
              <w:rPr>
                <w:rFonts w:ascii="Times New Roman" w:eastAsia="仿宋" w:hAnsi="Times New Roman" w:cs="Times New Roman"/>
                <w:sz w:val="24"/>
                <w:szCs w:val="24"/>
              </w:rPr>
              <w:t>、根据以上观察，该植物的心皮数是（）</w:t>
            </w:r>
          </w:p>
          <w:p w:rsidR="00D33C5F" w:rsidRPr="00633CBD" w:rsidRDefault="00D33C5F" w:rsidP="00D71A76">
            <w:pPr>
              <w:spacing w:line="560" w:lineRule="exact"/>
              <w:ind w:firstLineChars="300" w:firstLine="72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A.1   B.2   C.3  D.4</w:t>
            </w:r>
          </w:p>
          <w:p w:rsidR="00D33C5F" w:rsidRPr="00633CBD" w:rsidRDefault="00D33C5F" w:rsidP="00D71A76">
            <w:pPr>
              <w:spacing w:line="560" w:lineRule="exact"/>
              <w:jc w:val="left"/>
              <w:rPr>
                <w:rFonts w:ascii="Times New Roman" w:eastAsia="仿宋" w:hAnsi="Times New Roman" w:cs="Times New Roman"/>
                <w:sz w:val="24"/>
                <w:szCs w:val="24"/>
              </w:rPr>
            </w:pPr>
            <w:r w:rsidRPr="00633CBD">
              <w:rPr>
                <w:rFonts w:ascii="Times New Roman" w:eastAsia="仿宋" w:hAnsi="Times New Roman" w:cs="Times New Roman"/>
                <w:b/>
                <w:bCs/>
                <w:sz w:val="24"/>
                <w:szCs w:val="24"/>
              </w:rPr>
              <w:t>第十步</w:t>
            </w:r>
            <w:r w:rsidRPr="00633CBD">
              <w:rPr>
                <w:rFonts w:ascii="Times New Roman" w:eastAsia="仿宋" w:hAnsi="Times New Roman" w:cs="Times New Roman"/>
                <w:sz w:val="24"/>
                <w:szCs w:val="24"/>
              </w:rPr>
              <w:t>：请根据以上观察，判断植物的科属种</w:t>
            </w:r>
          </w:p>
          <w:p w:rsidR="00D33C5F" w:rsidRPr="00633CBD" w:rsidRDefault="00D33C5F" w:rsidP="00D33C5F">
            <w:pPr>
              <w:spacing w:line="560" w:lineRule="exact"/>
              <w:ind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15</w:t>
            </w:r>
            <w:r w:rsidRPr="00633CBD">
              <w:rPr>
                <w:rFonts w:ascii="Times New Roman" w:eastAsia="仿宋" w:hAnsi="Times New Roman" w:cs="Times New Roman"/>
                <w:sz w:val="24"/>
                <w:szCs w:val="24"/>
              </w:rPr>
              <w:t>、判断该植物所属的科属</w:t>
            </w:r>
          </w:p>
          <w:p w:rsidR="00D33C5F" w:rsidRPr="00633CBD" w:rsidRDefault="00D33C5F" w:rsidP="00D71A76">
            <w:pPr>
              <w:spacing w:line="560" w:lineRule="exact"/>
              <w:ind w:firstLineChars="300" w:firstLine="72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A.</w:t>
            </w:r>
            <w:r w:rsidRPr="00633CBD">
              <w:rPr>
                <w:rFonts w:ascii="Times New Roman" w:eastAsia="仿宋" w:hAnsi="Times New Roman" w:cs="Times New Roman"/>
                <w:sz w:val="24"/>
                <w:szCs w:val="24"/>
              </w:rPr>
              <w:t>百合科</w:t>
            </w:r>
            <w:r w:rsidRPr="00633CBD">
              <w:rPr>
                <w:rFonts w:ascii="Times New Roman" w:eastAsia="仿宋" w:hAnsi="Times New Roman" w:cs="Times New Roman"/>
                <w:sz w:val="24"/>
                <w:szCs w:val="24"/>
              </w:rPr>
              <w:t xml:space="preserve">   B.</w:t>
            </w:r>
            <w:r w:rsidRPr="00633CBD">
              <w:rPr>
                <w:rFonts w:ascii="Times New Roman" w:eastAsia="仿宋" w:hAnsi="Times New Roman" w:cs="Times New Roman"/>
                <w:sz w:val="24"/>
                <w:szCs w:val="24"/>
              </w:rPr>
              <w:t>十字花科</w:t>
            </w:r>
            <w:r w:rsidRPr="00633CBD">
              <w:rPr>
                <w:rFonts w:ascii="Times New Roman" w:eastAsia="仿宋" w:hAnsi="Times New Roman" w:cs="Times New Roman"/>
                <w:sz w:val="24"/>
                <w:szCs w:val="24"/>
              </w:rPr>
              <w:t xml:space="preserve">   C.</w:t>
            </w:r>
            <w:r w:rsidRPr="00633CBD">
              <w:rPr>
                <w:rFonts w:ascii="Times New Roman" w:eastAsia="仿宋" w:hAnsi="Times New Roman" w:cs="Times New Roman"/>
                <w:sz w:val="24"/>
                <w:szCs w:val="24"/>
              </w:rPr>
              <w:t>蔷薇科</w:t>
            </w:r>
            <w:r w:rsidRPr="00633CBD">
              <w:rPr>
                <w:rFonts w:ascii="Times New Roman" w:eastAsia="仿宋" w:hAnsi="Times New Roman" w:cs="Times New Roman"/>
                <w:sz w:val="24"/>
                <w:szCs w:val="24"/>
              </w:rPr>
              <w:t xml:space="preserve">  D.</w:t>
            </w:r>
            <w:r w:rsidRPr="00633CBD">
              <w:rPr>
                <w:rFonts w:ascii="Times New Roman" w:eastAsia="仿宋" w:hAnsi="Times New Roman" w:cs="Times New Roman"/>
                <w:sz w:val="24"/>
                <w:szCs w:val="24"/>
              </w:rPr>
              <w:t>木兰科</w:t>
            </w:r>
          </w:p>
          <w:p w:rsidR="00632ACA" w:rsidRPr="00633CBD" w:rsidRDefault="00D33C5F" w:rsidP="00632ACA">
            <w:pPr>
              <w:spacing w:line="560" w:lineRule="exact"/>
              <w:ind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判断科属后，显示植物名及相应的形态学描述。如果植物所属的科属判断正确，提示</w:t>
            </w:r>
            <w:r w:rsidRPr="00633CBD">
              <w:rPr>
                <w:rFonts w:ascii="Times New Roman" w:eastAsia="仿宋" w:hAnsi="Times New Roman" w:cs="Times New Roman"/>
                <w:sz w:val="24"/>
                <w:szCs w:val="24"/>
              </w:rPr>
              <w:t>“</w:t>
            </w:r>
            <w:r w:rsidRPr="00633CBD">
              <w:rPr>
                <w:rFonts w:ascii="Times New Roman" w:eastAsia="仿宋" w:hAnsi="Times New Roman" w:cs="Times New Roman"/>
                <w:sz w:val="24"/>
                <w:szCs w:val="24"/>
              </w:rPr>
              <w:t>请返回场景，继续观察其他植物（每个场景至少观察</w:t>
            </w:r>
            <w:r w:rsidRPr="00633CBD">
              <w:rPr>
                <w:rFonts w:ascii="Times New Roman" w:eastAsia="仿宋" w:hAnsi="Times New Roman" w:cs="Times New Roman"/>
                <w:sz w:val="24"/>
                <w:szCs w:val="24"/>
              </w:rPr>
              <w:t>5</w:t>
            </w:r>
            <w:r w:rsidRPr="00633CBD">
              <w:rPr>
                <w:rFonts w:ascii="Times New Roman" w:eastAsia="仿宋" w:hAnsi="Times New Roman" w:cs="Times New Roman"/>
                <w:sz w:val="24"/>
                <w:szCs w:val="24"/>
              </w:rPr>
              <w:t>种植物）</w:t>
            </w:r>
            <w:r w:rsidRPr="00633CBD">
              <w:rPr>
                <w:rFonts w:ascii="Times New Roman" w:eastAsia="仿宋" w:hAnsi="Times New Roman" w:cs="Times New Roman"/>
                <w:sz w:val="24"/>
                <w:szCs w:val="24"/>
              </w:rPr>
              <w:t>”</w:t>
            </w:r>
            <w:r w:rsidRPr="00633CBD">
              <w:rPr>
                <w:rFonts w:ascii="Times New Roman" w:eastAsia="仿宋" w:hAnsi="Times New Roman" w:cs="Times New Roman"/>
                <w:sz w:val="24"/>
                <w:szCs w:val="24"/>
              </w:rPr>
              <w:t>；如果科属判断错误，则提示</w:t>
            </w:r>
            <w:r w:rsidRPr="00633CBD">
              <w:rPr>
                <w:rFonts w:ascii="Times New Roman" w:eastAsia="仿宋" w:hAnsi="Times New Roman" w:cs="Times New Roman"/>
                <w:sz w:val="24"/>
                <w:szCs w:val="24"/>
              </w:rPr>
              <w:t>“</w:t>
            </w:r>
            <w:r w:rsidRPr="00633CBD">
              <w:rPr>
                <w:rFonts w:ascii="Times New Roman" w:eastAsia="仿宋" w:hAnsi="Times New Roman" w:cs="Times New Roman"/>
                <w:sz w:val="24"/>
                <w:szCs w:val="24"/>
              </w:rPr>
              <w:t>查阅检索表</w:t>
            </w:r>
            <w:r w:rsidRPr="00633CBD">
              <w:rPr>
                <w:rFonts w:ascii="Times New Roman" w:eastAsia="仿宋" w:hAnsi="Times New Roman" w:cs="Times New Roman"/>
                <w:sz w:val="24"/>
                <w:szCs w:val="24"/>
              </w:rPr>
              <w:t>”</w:t>
            </w:r>
          </w:p>
          <w:p w:rsidR="00D33C5F" w:rsidRPr="00633CBD" w:rsidRDefault="005F4DC3" w:rsidP="00DE08E1">
            <w:pPr>
              <w:spacing w:line="560" w:lineRule="exact"/>
              <w:jc w:val="left"/>
              <w:rPr>
                <w:rFonts w:ascii="Times New Roman" w:eastAsia="仿宋" w:hAnsi="Times New Roman" w:cs="Times New Roman"/>
                <w:sz w:val="24"/>
                <w:szCs w:val="24"/>
              </w:rPr>
            </w:pPr>
            <w:r w:rsidRPr="00633CBD">
              <w:rPr>
                <w:rFonts w:ascii="Times New Roman" w:eastAsia="仿宋" w:hAnsi="Times New Roman" w:cs="Times New Roman"/>
                <w:b/>
                <w:bCs/>
                <w:sz w:val="24"/>
                <w:szCs w:val="24"/>
              </w:rPr>
              <w:t>第十一</w:t>
            </w:r>
            <w:r w:rsidR="00632ACA" w:rsidRPr="00633CBD">
              <w:rPr>
                <w:rFonts w:ascii="Times New Roman" w:eastAsia="仿宋" w:hAnsi="Times New Roman" w:cs="Times New Roman"/>
                <w:b/>
                <w:bCs/>
                <w:sz w:val="24"/>
                <w:szCs w:val="24"/>
              </w:rPr>
              <w:t>步：</w:t>
            </w:r>
            <w:r w:rsidR="00D33C5F" w:rsidRPr="00633CBD">
              <w:rPr>
                <w:rFonts w:ascii="Times New Roman" w:eastAsia="仿宋" w:hAnsi="Times New Roman" w:cs="Times New Roman"/>
                <w:sz w:val="24"/>
                <w:szCs w:val="24"/>
              </w:rPr>
              <w:t>点击后呈现检索表，通过查阅检索表，鉴定植物所属科属。</w:t>
            </w:r>
          </w:p>
          <w:p w:rsidR="005C0473" w:rsidRPr="00633CBD" w:rsidRDefault="00852B5C" w:rsidP="00A25F9F">
            <w:pPr>
              <w:spacing w:line="560" w:lineRule="exact"/>
              <w:ind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学生每一步观察，都会在系统中记录并作为实验报告的一部分输出</w:t>
            </w:r>
            <w:r w:rsidR="003077E5" w:rsidRPr="00633CBD">
              <w:rPr>
                <w:rFonts w:ascii="Times New Roman" w:eastAsia="仿宋" w:hAnsi="Times New Roman" w:cs="Times New Roman"/>
                <w:sz w:val="24"/>
                <w:szCs w:val="24"/>
              </w:rPr>
              <w:t>。</w:t>
            </w:r>
          </w:p>
        </w:tc>
      </w:tr>
      <w:tr w:rsidR="005C0473" w:rsidRPr="00633CBD">
        <w:trPr>
          <w:trHeight w:val="998"/>
          <w:jc w:val="center"/>
        </w:trPr>
        <w:tc>
          <w:tcPr>
            <w:tcW w:w="8296" w:type="dxa"/>
          </w:tcPr>
          <w:p w:rsidR="00E77755" w:rsidRPr="00633CBD" w:rsidRDefault="003C098E">
            <w:pPr>
              <w:spacing w:line="560" w:lineRule="exact"/>
              <w:jc w:val="left"/>
              <w:rPr>
                <w:rFonts w:ascii="Times New Roman" w:eastAsia="黑体" w:hAnsi="Times New Roman" w:cs="Times New Roman"/>
                <w:sz w:val="24"/>
                <w:szCs w:val="24"/>
              </w:rPr>
            </w:pPr>
            <w:r w:rsidRPr="00633CBD">
              <w:rPr>
                <w:rFonts w:ascii="Times New Roman" w:eastAsia="黑体" w:hAnsi="Times New Roman" w:cs="Times New Roman"/>
                <w:sz w:val="24"/>
                <w:szCs w:val="24"/>
              </w:rPr>
              <w:lastRenderedPageBreak/>
              <w:t>2-8</w:t>
            </w:r>
            <w:r w:rsidRPr="00633CBD">
              <w:rPr>
                <w:rFonts w:ascii="Times New Roman" w:eastAsia="黑体" w:hAnsi="Times New Roman" w:cs="Times New Roman"/>
                <w:sz w:val="24"/>
                <w:szCs w:val="24"/>
              </w:rPr>
              <w:t>实验结果与结论要求</w:t>
            </w:r>
          </w:p>
          <w:p w:rsidR="00E77755" w:rsidRPr="00633CBD" w:rsidRDefault="003C098E" w:rsidP="00175FA1">
            <w:pPr>
              <w:numPr>
                <w:ilvl w:val="0"/>
                <w:numId w:val="2"/>
              </w:numPr>
              <w:spacing w:afterLines="50" w:line="560" w:lineRule="exact"/>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是否记录每步实验结果：</w:t>
            </w:r>
            <w:r w:rsidR="005D2D63" w:rsidRPr="00633CBD">
              <w:rPr>
                <w:rFonts w:ascii="Times New Roman" w:eastAsia="仿宋" w:hAnsi="Times New Roman" w:cs="Times New Roman"/>
                <w:sz w:val="24"/>
                <w:szCs w:val="24"/>
              </w:rPr>
              <w:sym w:font="Wingdings 2" w:char="F052"/>
            </w:r>
            <w:r w:rsidRPr="00633CBD">
              <w:rPr>
                <w:rFonts w:ascii="Times New Roman" w:eastAsia="仿宋" w:hAnsi="Times New Roman" w:cs="Times New Roman"/>
                <w:sz w:val="24"/>
                <w:szCs w:val="24"/>
              </w:rPr>
              <w:t>是</w:t>
            </w:r>
            <w:r w:rsidR="005D2D63" w:rsidRPr="00633CBD">
              <w:rPr>
                <w:rFonts w:ascii="Times New Roman" w:eastAsia="仿宋" w:hAnsi="Times New Roman" w:cs="Times New Roman"/>
                <w:sz w:val="24"/>
                <w:szCs w:val="24"/>
              </w:rPr>
              <w:sym w:font="Wingdings 2" w:char="00A3"/>
            </w:r>
            <w:r w:rsidRPr="00633CBD">
              <w:rPr>
                <w:rFonts w:ascii="Times New Roman" w:eastAsia="仿宋" w:hAnsi="Times New Roman" w:cs="Times New Roman"/>
                <w:sz w:val="24"/>
                <w:szCs w:val="24"/>
              </w:rPr>
              <w:t>否</w:t>
            </w:r>
          </w:p>
          <w:p w:rsidR="00E77755" w:rsidRPr="00633CBD" w:rsidRDefault="003C098E" w:rsidP="00175FA1">
            <w:pPr>
              <w:numPr>
                <w:ilvl w:val="0"/>
                <w:numId w:val="2"/>
              </w:numPr>
              <w:spacing w:afterLines="50" w:line="560" w:lineRule="exact"/>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实验结果与结论要求：</w:t>
            </w:r>
            <w:r w:rsidR="00E27442" w:rsidRPr="00633CBD">
              <w:rPr>
                <w:rFonts w:ascii="Times New Roman" w:hAnsi="Times New Roman" w:cs="Times New Roman"/>
              </w:rPr>
              <w:sym w:font="Wingdings" w:char="F0FE"/>
            </w:r>
            <w:r w:rsidRPr="00633CBD">
              <w:rPr>
                <w:rFonts w:ascii="Times New Roman" w:eastAsia="仿宋" w:hAnsi="Times New Roman" w:cs="Times New Roman"/>
                <w:sz w:val="24"/>
                <w:szCs w:val="24"/>
              </w:rPr>
              <w:t>实验报告</w:t>
            </w:r>
            <w:r w:rsidR="005D2D63" w:rsidRPr="00633CBD">
              <w:rPr>
                <w:rFonts w:ascii="Times New Roman" w:hAnsi="Times New Roman" w:cs="Times New Roman"/>
              </w:rPr>
              <w:sym w:font="Wingdings" w:char="F0FE"/>
            </w:r>
            <w:r w:rsidRPr="00633CBD">
              <w:rPr>
                <w:rFonts w:ascii="Times New Roman" w:eastAsia="仿宋" w:hAnsi="Times New Roman" w:cs="Times New Roman"/>
                <w:sz w:val="24"/>
                <w:szCs w:val="24"/>
              </w:rPr>
              <w:t>心得体会其他</w:t>
            </w:r>
          </w:p>
          <w:p w:rsidR="00E77755" w:rsidRPr="00633CBD" w:rsidRDefault="003C098E" w:rsidP="00175FA1">
            <w:pPr>
              <w:numPr>
                <w:ilvl w:val="0"/>
                <w:numId w:val="2"/>
              </w:numPr>
              <w:spacing w:afterLines="50" w:line="560" w:lineRule="exact"/>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其他描述：</w:t>
            </w:r>
          </w:p>
          <w:p w:rsidR="00E77755" w:rsidRPr="00633CBD" w:rsidRDefault="00EA4E7E" w:rsidP="00175FA1">
            <w:pPr>
              <w:spacing w:afterLines="50" w:line="560" w:lineRule="exact"/>
              <w:ind w:left="72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无</w:t>
            </w:r>
          </w:p>
        </w:tc>
      </w:tr>
      <w:tr w:rsidR="005C0473" w:rsidRPr="00633CBD">
        <w:trPr>
          <w:trHeight w:val="1273"/>
          <w:jc w:val="center"/>
        </w:trPr>
        <w:tc>
          <w:tcPr>
            <w:tcW w:w="8296" w:type="dxa"/>
          </w:tcPr>
          <w:p w:rsidR="00E77755" w:rsidRPr="00633CBD" w:rsidRDefault="003C098E">
            <w:pPr>
              <w:spacing w:line="560" w:lineRule="exact"/>
              <w:jc w:val="left"/>
              <w:rPr>
                <w:rFonts w:ascii="Times New Roman" w:eastAsia="黑体" w:hAnsi="Times New Roman" w:cs="Times New Roman"/>
                <w:sz w:val="24"/>
                <w:szCs w:val="24"/>
              </w:rPr>
            </w:pPr>
            <w:r w:rsidRPr="00633CBD">
              <w:rPr>
                <w:rFonts w:ascii="Times New Roman" w:eastAsia="黑体" w:hAnsi="Times New Roman" w:cs="Times New Roman"/>
                <w:sz w:val="24"/>
                <w:szCs w:val="24"/>
              </w:rPr>
              <w:lastRenderedPageBreak/>
              <w:t>2-9</w:t>
            </w:r>
            <w:r w:rsidRPr="00633CBD">
              <w:rPr>
                <w:rFonts w:ascii="Times New Roman" w:eastAsia="黑体" w:hAnsi="Times New Roman" w:cs="Times New Roman"/>
                <w:sz w:val="24"/>
                <w:szCs w:val="24"/>
              </w:rPr>
              <w:t>考核要求</w:t>
            </w:r>
          </w:p>
          <w:p w:rsidR="004C6FCB" w:rsidRPr="00633CBD" w:rsidRDefault="004C6FCB" w:rsidP="00F616AE">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w:t>
            </w:r>
            <w:r w:rsidRPr="00633CBD">
              <w:rPr>
                <w:rFonts w:ascii="Times New Roman" w:eastAsia="仿宋" w:hAnsi="Times New Roman" w:cs="Times New Roman"/>
                <w:sz w:val="24"/>
                <w:szCs w:val="24"/>
              </w:rPr>
              <w:t>1</w:t>
            </w:r>
            <w:r w:rsidRPr="00633CBD">
              <w:rPr>
                <w:rFonts w:ascii="Times New Roman" w:eastAsia="仿宋" w:hAnsi="Times New Roman" w:cs="Times New Roman"/>
                <w:sz w:val="24"/>
                <w:szCs w:val="24"/>
              </w:rPr>
              <w:t>）考核成绩</w:t>
            </w:r>
            <w:r w:rsidR="00F616AE" w:rsidRPr="00633CBD">
              <w:rPr>
                <w:rFonts w:ascii="Times New Roman" w:eastAsia="仿宋" w:hAnsi="Times New Roman" w:cs="Times New Roman"/>
                <w:sz w:val="24"/>
                <w:szCs w:val="24"/>
              </w:rPr>
              <w:t>主要考核植物观察与识别，</w:t>
            </w:r>
            <w:r w:rsidRPr="00633CBD">
              <w:rPr>
                <w:rFonts w:ascii="Times New Roman" w:eastAsia="仿宋" w:hAnsi="Times New Roman" w:cs="Times New Roman"/>
                <w:sz w:val="24"/>
                <w:szCs w:val="24"/>
              </w:rPr>
              <w:t>包括</w:t>
            </w:r>
            <w:r w:rsidRPr="00633CBD">
              <w:rPr>
                <w:rFonts w:ascii="Times New Roman" w:eastAsia="仿宋" w:hAnsi="Times New Roman" w:cs="Times New Roman"/>
                <w:sz w:val="24"/>
                <w:szCs w:val="24"/>
              </w:rPr>
              <w:t>2</w:t>
            </w:r>
            <w:r w:rsidRPr="00633CBD">
              <w:rPr>
                <w:rFonts w:ascii="Times New Roman" w:eastAsia="仿宋" w:hAnsi="Times New Roman" w:cs="Times New Roman"/>
                <w:sz w:val="24"/>
                <w:szCs w:val="24"/>
              </w:rPr>
              <w:t>部分</w:t>
            </w:r>
            <w:r w:rsidR="00C40A7E" w:rsidRPr="00633CBD">
              <w:rPr>
                <w:rFonts w:ascii="Times New Roman" w:eastAsia="仿宋" w:hAnsi="Times New Roman" w:cs="Times New Roman"/>
                <w:sz w:val="24"/>
                <w:szCs w:val="24"/>
              </w:rPr>
              <w:t>内容：</w:t>
            </w:r>
            <w:r w:rsidR="00F616AE" w:rsidRPr="00633CBD">
              <w:rPr>
                <w:rFonts w:ascii="Times New Roman" w:eastAsia="仿宋" w:hAnsi="Times New Roman" w:cs="Times New Roman"/>
                <w:sz w:val="24"/>
                <w:szCs w:val="24"/>
              </w:rPr>
              <w:t>植物虚拟模型</w:t>
            </w:r>
            <w:r w:rsidRPr="00633CBD">
              <w:rPr>
                <w:rFonts w:ascii="Times New Roman" w:eastAsia="仿宋" w:hAnsi="Times New Roman" w:cs="Times New Roman"/>
                <w:sz w:val="24"/>
                <w:szCs w:val="24"/>
              </w:rPr>
              <w:t>观察</w:t>
            </w:r>
            <w:r w:rsidR="008B7468" w:rsidRPr="00633CBD">
              <w:rPr>
                <w:rFonts w:ascii="Times New Roman" w:eastAsia="仿宋" w:hAnsi="Times New Roman" w:cs="Times New Roman"/>
                <w:sz w:val="24"/>
                <w:szCs w:val="24"/>
              </w:rPr>
              <w:t>学生</w:t>
            </w:r>
            <w:r w:rsidR="005857F4" w:rsidRPr="00633CBD">
              <w:rPr>
                <w:rFonts w:ascii="Times New Roman" w:eastAsia="仿宋" w:hAnsi="Times New Roman" w:cs="Times New Roman"/>
                <w:sz w:val="24"/>
                <w:szCs w:val="24"/>
              </w:rPr>
              <w:t>根据对植物模型的观察</w:t>
            </w:r>
            <w:r w:rsidR="008B7468" w:rsidRPr="00633CBD">
              <w:rPr>
                <w:rFonts w:ascii="Times New Roman" w:eastAsia="仿宋" w:hAnsi="Times New Roman" w:cs="Times New Roman"/>
                <w:sz w:val="24"/>
                <w:szCs w:val="24"/>
              </w:rPr>
              <w:t>作答，系统自动</w:t>
            </w:r>
            <w:r w:rsidR="00F616AE" w:rsidRPr="00633CBD">
              <w:rPr>
                <w:rFonts w:ascii="Times New Roman" w:eastAsia="仿宋" w:hAnsi="Times New Roman" w:cs="Times New Roman"/>
                <w:sz w:val="24"/>
                <w:szCs w:val="24"/>
              </w:rPr>
              <w:t>评</w:t>
            </w:r>
            <w:r w:rsidR="008B7468" w:rsidRPr="00633CBD">
              <w:rPr>
                <w:rFonts w:ascii="Times New Roman" w:eastAsia="仿宋" w:hAnsi="Times New Roman" w:cs="Times New Roman"/>
                <w:sz w:val="24"/>
                <w:szCs w:val="24"/>
              </w:rPr>
              <w:t>分</w:t>
            </w:r>
            <w:r w:rsidR="00F616AE" w:rsidRPr="00633CBD">
              <w:rPr>
                <w:rFonts w:ascii="Times New Roman" w:eastAsia="仿宋" w:hAnsi="Times New Roman" w:cs="Times New Roman"/>
                <w:sz w:val="24"/>
                <w:szCs w:val="24"/>
              </w:rPr>
              <w:t>，此部分占</w:t>
            </w:r>
            <w:r w:rsidR="00F616AE" w:rsidRPr="00633CBD">
              <w:rPr>
                <w:rFonts w:ascii="Times New Roman" w:eastAsia="仿宋" w:hAnsi="Times New Roman" w:cs="Times New Roman"/>
                <w:sz w:val="24"/>
                <w:szCs w:val="24"/>
              </w:rPr>
              <w:t>70%</w:t>
            </w:r>
            <w:r w:rsidR="00F616AE" w:rsidRPr="00633CBD">
              <w:rPr>
                <w:rFonts w:ascii="Times New Roman" w:eastAsia="仿宋" w:hAnsi="Times New Roman" w:cs="Times New Roman"/>
                <w:sz w:val="24"/>
                <w:szCs w:val="24"/>
              </w:rPr>
              <w:t>；</w:t>
            </w:r>
            <w:r w:rsidR="00852B5C" w:rsidRPr="00633CBD">
              <w:rPr>
                <w:rFonts w:ascii="Times New Roman" w:eastAsia="仿宋" w:hAnsi="Times New Roman" w:cs="Times New Roman"/>
                <w:sz w:val="24"/>
                <w:szCs w:val="24"/>
              </w:rPr>
              <w:t>植物所属</w:t>
            </w:r>
            <w:r w:rsidRPr="00633CBD">
              <w:rPr>
                <w:rFonts w:ascii="Times New Roman" w:eastAsia="仿宋" w:hAnsi="Times New Roman" w:cs="Times New Roman"/>
                <w:sz w:val="24"/>
                <w:szCs w:val="24"/>
              </w:rPr>
              <w:t>科的</w:t>
            </w:r>
            <w:r w:rsidR="00852B5C" w:rsidRPr="00633CBD">
              <w:rPr>
                <w:rFonts w:ascii="Times New Roman" w:eastAsia="仿宋" w:hAnsi="Times New Roman" w:cs="Times New Roman"/>
                <w:sz w:val="24"/>
                <w:szCs w:val="24"/>
              </w:rPr>
              <w:t>判断和</w:t>
            </w:r>
            <w:r w:rsidRPr="00633CBD">
              <w:rPr>
                <w:rFonts w:ascii="Times New Roman" w:eastAsia="仿宋" w:hAnsi="Times New Roman" w:cs="Times New Roman"/>
                <w:sz w:val="24"/>
                <w:szCs w:val="24"/>
              </w:rPr>
              <w:t>识别特征占</w:t>
            </w:r>
            <w:r w:rsidRPr="00633CBD">
              <w:rPr>
                <w:rFonts w:ascii="Times New Roman" w:eastAsia="仿宋" w:hAnsi="Times New Roman" w:cs="Times New Roman"/>
                <w:sz w:val="24"/>
                <w:szCs w:val="24"/>
              </w:rPr>
              <w:t>30%</w:t>
            </w:r>
            <w:r w:rsidR="008B7468" w:rsidRPr="00633CBD">
              <w:rPr>
                <w:rFonts w:ascii="Times New Roman" w:eastAsia="仿宋" w:hAnsi="Times New Roman" w:cs="Times New Roman"/>
                <w:sz w:val="24"/>
                <w:szCs w:val="24"/>
              </w:rPr>
              <w:t>，由学生</w:t>
            </w:r>
            <w:r w:rsidR="00F616AE" w:rsidRPr="00633CBD">
              <w:rPr>
                <w:rFonts w:ascii="Times New Roman" w:eastAsia="仿宋" w:hAnsi="Times New Roman" w:cs="Times New Roman"/>
                <w:sz w:val="24"/>
                <w:szCs w:val="24"/>
              </w:rPr>
              <w:t>填</w:t>
            </w:r>
            <w:r w:rsidR="005857F4" w:rsidRPr="00633CBD">
              <w:rPr>
                <w:rFonts w:ascii="Times New Roman" w:eastAsia="仿宋" w:hAnsi="Times New Roman" w:cs="Times New Roman"/>
                <w:sz w:val="24"/>
                <w:szCs w:val="24"/>
              </w:rPr>
              <w:t>写出</w:t>
            </w:r>
            <w:r w:rsidR="00C40A7E" w:rsidRPr="00633CBD">
              <w:rPr>
                <w:rFonts w:ascii="Times New Roman" w:eastAsia="仿宋" w:hAnsi="Times New Roman" w:cs="Times New Roman"/>
                <w:sz w:val="24"/>
                <w:szCs w:val="24"/>
              </w:rPr>
              <w:t>科的识别要点</w:t>
            </w:r>
            <w:r w:rsidR="005857F4" w:rsidRPr="00633CBD">
              <w:rPr>
                <w:rFonts w:ascii="Times New Roman" w:eastAsia="仿宋" w:hAnsi="Times New Roman" w:cs="Times New Roman"/>
                <w:sz w:val="24"/>
                <w:szCs w:val="24"/>
              </w:rPr>
              <w:t>，教师</w:t>
            </w:r>
            <w:r w:rsidR="00F616AE" w:rsidRPr="00633CBD">
              <w:rPr>
                <w:rFonts w:ascii="Times New Roman" w:eastAsia="仿宋" w:hAnsi="Times New Roman" w:cs="Times New Roman"/>
                <w:sz w:val="24"/>
                <w:szCs w:val="24"/>
              </w:rPr>
              <w:t>人工评分</w:t>
            </w:r>
            <w:r w:rsidR="005857F4" w:rsidRPr="00633CBD">
              <w:rPr>
                <w:rFonts w:ascii="Times New Roman" w:eastAsia="仿宋" w:hAnsi="Times New Roman" w:cs="Times New Roman"/>
                <w:sz w:val="24"/>
                <w:szCs w:val="24"/>
              </w:rPr>
              <w:t>。</w:t>
            </w:r>
          </w:p>
          <w:p w:rsidR="005857F4" w:rsidRPr="00633CBD" w:rsidRDefault="005857F4" w:rsidP="00A112A2">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w:t>
            </w:r>
            <w:r w:rsidRPr="00633CBD">
              <w:rPr>
                <w:rFonts w:ascii="Times New Roman" w:eastAsia="仿宋" w:hAnsi="Times New Roman" w:cs="Times New Roman"/>
                <w:sz w:val="24"/>
                <w:szCs w:val="24"/>
              </w:rPr>
              <w:t>2</w:t>
            </w:r>
            <w:r w:rsidRPr="00633CBD">
              <w:rPr>
                <w:rFonts w:ascii="Times New Roman" w:eastAsia="仿宋" w:hAnsi="Times New Roman" w:cs="Times New Roman"/>
                <w:sz w:val="24"/>
                <w:szCs w:val="24"/>
              </w:rPr>
              <w:t>）</w:t>
            </w:r>
            <w:r w:rsidR="006D5EB3" w:rsidRPr="00633CBD">
              <w:rPr>
                <w:rFonts w:ascii="Times New Roman" w:eastAsia="仿宋" w:hAnsi="Times New Roman" w:cs="Times New Roman"/>
                <w:sz w:val="24"/>
                <w:szCs w:val="24"/>
              </w:rPr>
              <w:t>要求学生在不同场景中观察一定</w:t>
            </w:r>
            <w:r w:rsidR="00F616AE" w:rsidRPr="00633CBD">
              <w:rPr>
                <w:rFonts w:ascii="Times New Roman" w:eastAsia="仿宋" w:hAnsi="Times New Roman" w:cs="Times New Roman"/>
                <w:sz w:val="24"/>
                <w:szCs w:val="24"/>
              </w:rPr>
              <w:t>种类</w:t>
            </w:r>
            <w:r w:rsidR="006D5EB3" w:rsidRPr="00633CBD">
              <w:rPr>
                <w:rFonts w:ascii="Times New Roman" w:eastAsia="仿宋" w:hAnsi="Times New Roman" w:cs="Times New Roman"/>
                <w:sz w:val="24"/>
                <w:szCs w:val="24"/>
              </w:rPr>
              <w:t>的植物，观察</w:t>
            </w:r>
            <w:r w:rsidR="00F616AE" w:rsidRPr="00633CBD">
              <w:rPr>
                <w:rFonts w:ascii="Times New Roman" w:eastAsia="仿宋" w:hAnsi="Times New Roman" w:cs="Times New Roman"/>
                <w:sz w:val="24"/>
                <w:szCs w:val="24"/>
              </w:rPr>
              <w:t>种类</w:t>
            </w:r>
            <w:r w:rsidR="006D5EB3" w:rsidRPr="00633CBD">
              <w:rPr>
                <w:rFonts w:ascii="Times New Roman" w:eastAsia="仿宋" w:hAnsi="Times New Roman" w:cs="Times New Roman"/>
                <w:sz w:val="24"/>
                <w:szCs w:val="24"/>
              </w:rPr>
              <w:t>不足以及</w:t>
            </w:r>
            <w:r w:rsidR="00F616AE" w:rsidRPr="00633CBD">
              <w:rPr>
                <w:rFonts w:ascii="Times New Roman" w:eastAsia="仿宋" w:hAnsi="Times New Roman" w:cs="Times New Roman"/>
                <w:sz w:val="24"/>
                <w:szCs w:val="24"/>
              </w:rPr>
              <w:t>没有回答</w:t>
            </w:r>
            <w:r w:rsidR="006D5EB3" w:rsidRPr="00633CBD">
              <w:rPr>
                <w:rFonts w:ascii="Times New Roman" w:eastAsia="仿宋" w:hAnsi="Times New Roman" w:cs="Times New Roman"/>
                <w:sz w:val="24"/>
                <w:szCs w:val="24"/>
              </w:rPr>
              <w:t>测试题均不能进入下一环节，完成系统要求的</w:t>
            </w:r>
            <w:r w:rsidR="00A112A2" w:rsidRPr="00633CBD">
              <w:rPr>
                <w:rFonts w:ascii="Times New Roman" w:eastAsia="仿宋" w:hAnsi="Times New Roman" w:cs="Times New Roman"/>
                <w:sz w:val="24"/>
                <w:szCs w:val="24"/>
              </w:rPr>
              <w:t>总量</w:t>
            </w:r>
            <w:r w:rsidR="006D5EB3" w:rsidRPr="00633CBD">
              <w:rPr>
                <w:rFonts w:ascii="Times New Roman" w:eastAsia="仿宋" w:hAnsi="Times New Roman" w:cs="Times New Roman"/>
                <w:sz w:val="24"/>
                <w:szCs w:val="24"/>
              </w:rPr>
              <w:t>后才能提交生成实验报告获得成绩。</w:t>
            </w:r>
          </w:p>
          <w:p w:rsidR="00E77755" w:rsidRPr="00633CBD" w:rsidRDefault="00C40A7E" w:rsidP="00C40A7E">
            <w:pPr>
              <w:spacing w:line="560" w:lineRule="exact"/>
              <w:ind w:firstLineChars="200" w:firstLine="480"/>
              <w:jc w:val="left"/>
              <w:rPr>
                <w:rFonts w:ascii="Times New Roman" w:eastAsia="黑体" w:hAnsi="Times New Roman" w:cs="Times New Roman"/>
                <w:sz w:val="24"/>
                <w:szCs w:val="24"/>
              </w:rPr>
            </w:pPr>
            <w:r w:rsidRPr="00633CBD">
              <w:rPr>
                <w:rFonts w:ascii="Times New Roman" w:eastAsia="仿宋" w:hAnsi="Times New Roman" w:cs="Times New Roman"/>
                <w:sz w:val="24"/>
                <w:szCs w:val="24"/>
              </w:rPr>
              <w:t>（</w:t>
            </w:r>
            <w:r w:rsidRPr="00633CBD">
              <w:rPr>
                <w:rFonts w:ascii="Times New Roman" w:eastAsia="仿宋" w:hAnsi="Times New Roman" w:cs="Times New Roman"/>
                <w:sz w:val="24"/>
                <w:szCs w:val="24"/>
              </w:rPr>
              <w:t>3</w:t>
            </w:r>
            <w:r w:rsidRPr="00633CBD">
              <w:rPr>
                <w:rFonts w:ascii="Times New Roman" w:eastAsia="仿宋" w:hAnsi="Times New Roman" w:cs="Times New Roman"/>
                <w:sz w:val="24"/>
                <w:szCs w:val="24"/>
              </w:rPr>
              <w:t>）</w:t>
            </w:r>
            <w:r w:rsidR="006D5EB3" w:rsidRPr="00633CBD">
              <w:rPr>
                <w:rFonts w:ascii="Times New Roman" w:eastAsia="仿宋" w:hAnsi="Times New Roman" w:cs="Times New Roman"/>
                <w:sz w:val="24"/>
                <w:szCs w:val="24"/>
              </w:rPr>
              <w:t>按照</w:t>
            </w:r>
            <w:r w:rsidR="00A112A2" w:rsidRPr="00633CBD">
              <w:rPr>
                <w:rFonts w:ascii="Times New Roman" w:eastAsia="仿宋" w:hAnsi="Times New Roman" w:cs="Times New Roman"/>
                <w:sz w:val="24"/>
                <w:szCs w:val="24"/>
              </w:rPr>
              <w:t>实际</w:t>
            </w:r>
            <w:r w:rsidR="006D5EB3" w:rsidRPr="00633CBD">
              <w:rPr>
                <w:rFonts w:ascii="Times New Roman" w:eastAsia="仿宋" w:hAnsi="Times New Roman" w:cs="Times New Roman"/>
                <w:sz w:val="24"/>
                <w:szCs w:val="24"/>
              </w:rPr>
              <w:t>得分占总分的比例，给出等级（</w:t>
            </w:r>
            <w:r w:rsidR="006D5EB3" w:rsidRPr="00633CBD">
              <w:rPr>
                <w:rFonts w:ascii="Times New Roman" w:eastAsia="仿宋" w:hAnsi="Times New Roman" w:cs="Times New Roman"/>
                <w:sz w:val="24"/>
                <w:szCs w:val="24"/>
              </w:rPr>
              <w:t xml:space="preserve">100%-90% </w:t>
            </w:r>
            <w:r w:rsidR="006D5EB3" w:rsidRPr="00633CBD">
              <w:rPr>
                <w:rFonts w:ascii="Times New Roman" w:eastAsia="仿宋" w:hAnsi="Times New Roman" w:cs="Times New Roman"/>
                <w:sz w:val="24"/>
                <w:szCs w:val="24"/>
              </w:rPr>
              <w:t>优秀，</w:t>
            </w:r>
            <w:r w:rsidR="006D5EB3" w:rsidRPr="00633CBD">
              <w:rPr>
                <w:rFonts w:ascii="Times New Roman" w:eastAsia="仿宋" w:hAnsi="Times New Roman" w:cs="Times New Roman"/>
                <w:sz w:val="24"/>
                <w:szCs w:val="24"/>
              </w:rPr>
              <w:t>80-89%</w:t>
            </w:r>
            <w:r w:rsidR="006D5EB3" w:rsidRPr="00633CBD">
              <w:rPr>
                <w:rFonts w:ascii="Times New Roman" w:eastAsia="仿宋" w:hAnsi="Times New Roman" w:cs="Times New Roman"/>
                <w:sz w:val="24"/>
                <w:szCs w:val="24"/>
              </w:rPr>
              <w:t>良好，</w:t>
            </w:r>
            <w:r w:rsidR="006D5EB3" w:rsidRPr="00633CBD">
              <w:rPr>
                <w:rFonts w:ascii="Times New Roman" w:eastAsia="仿宋" w:hAnsi="Times New Roman" w:cs="Times New Roman"/>
                <w:sz w:val="24"/>
                <w:szCs w:val="24"/>
              </w:rPr>
              <w:t>70-79%</w:t>
            </w:r>
            <w:r w:rsidR="006D5EB3" w:rsidRPr="00633CBD">
              <w:rPr>
                <w:rFonts w:ascii="Times New Roman" w:eastAsia="仿宋" w:hAnsi="Times New Roman" w:cs="Times New Roman"/>
                <w:sz w:val="24"/>
                <w:szCs w:val="24"/>
              </w:rPr>
              <w:t>中等，</w:t>
            </w:r>
            <w:r w:rsidR="006D5EB3" w:rsidRPr="00633CBD">
              <w:rPr>
                <w:rFonts w:ascii="Times New Roman" w:eastAsia="仿宋" w:hAnsi="Times New Roman" w:cs="Times New Roman"/>
                <w:sz w:val="24"/>
                <w:szCs w:val="24"/>
              </w:rPr>
              <w:t>60-69%</w:t>
            </w:r>
            <w:r w:rsidR="006D5EB3" w:rsidRPr="00633CBD">
              <w:rPr>
                <w:rFonts w:ascii="Times New Roman" w:eastAsia="仿宋" w:hAnsi="Times New Roman" w:cs="Times New Roman"/>
                <w:sz w:val="24"/>
                <w:szCs w:val="24"/>
              </w:rPr>
              <w:t>及格，低于</w:t>
            </w:r>
            <w:r w:rsidR="006D5EB3" w:rsidRPr="00633CBD">
              <w:rPr>
                <w:rFonts w:ascii="Times New Roman" w:eastAsia="仿宋" w:hAnsi="Times New Roman" w:cs="Times New Roman"/>
                <w:sz w:val="24"/>
                <w:szCs w:val="24"/>
              </w:rPr>
              <w:t>60%</w:t>
            </w:r>
            <w:r w:rsidR="006D5EB3" w:rsidRPr="00633CBD">
              <w:rPr>
                <w:rFonts w:ascii="Times New Roman" w:eastAsia="仿宋" w:hAnsi="Times New Roman" w:cs="Times New Roman"/>
                <w:sz w:val="24"/>
                <w:szCs w:val="24"/>
              </w:rPr>
              <w:t>不及格</w:t>
            </w:r>
            <w:r w:rsidR="00904986" w:rsidRPr="00633CBD">
              <w:rPr>
                <w:rFonts w:ascii="Times New Roman" w:eastAsia="仿宋" w:hAnsi="Times New Roman" w:cs="Times New Roman"/>
                <w:sz w:val="24"/>
                <w:szCs w:val="24"/>
              </w:rPr>
              <w:t>。</w:t>
            </w:r>
          </w:p>
        </w:tc>
      </w:tr>
      <w:tr w:rsidR="005C0473" w:rsidRPr="00633CBD" w:rsidTr="001F722F">
        <w:trPr>
          <w:trHeight w:val="5009"/>
          <w:jc w:val="center"/>
        </w:trPr>
        <w:tc>
          <w:tcPr>
            <w:tcW w:w="8296" w:type="dxa"/>
          </w:tcPr>
          <w:p w:rsidR="00E77755" w:rsidRPr="00633CBD" w:rsidRDefault="003C098E">
            <w:pPr>
              <w:spacing w:line="560" w:lineRule="exact"/>
              <w:jc w:val="left"/>
              <w:rPr>
                <w:rFonts w:ascii="Times New Roman" w:eastAsia="黑体" w:hAnsi="Times New Roman" w:cs="Times New Roman"/>
                <w:sz w:val="24"/>
                <w:szCs w:val="24"/>
              </w:rPr>
            </w:pPr>
            <w:r w:rsidRPr="00633CBD">
              <w:rPr>
                <w:rFonts w:ascii="Times New Roman" w:eastAsia="黑体" w:hAnsi="Times New Roman" w:cs="Times New Roman"/>
                <w:sz w:val="24"/>
                <w:szCs w:val="24"/>
              </w:rPr>
              <w:t>2-10</w:t>
            </w:r>
            <w:r w:rsidRPr="00633CBD">
              <w:rPr>
                <w:rFonts w:ascii="Times New Roman" w:eastAsia="黑体" w:hAnsi="Times New Roman" w:cs="Times New Roman"/>
                <w:sz w:val="24"/>
                <w:szCs w:val="24"/>
              </w:rPr>
              <w:t>面向学生要求</w:t>
            </w:r>
          </w:p>
          <w:p w:rsidR="00E77755" w:rsidRPr="00633CBD" w:rsidRDefault="004C7B28" w:rsidP="004C7B28">
            <w:pPr>
              <w:spacing w:line="560" w:lineRule="exact"/>
              <w:jc w:val="left"/>
              <w:rPr>
                <w:rFonts w:ascii="Times New Roman" w:eastAsia="仿宋" w:hAnsi="Times New Roman" w:cs="Times New Roman"/>
                <w:b/>
                <w:sz w:val="24"/>
                <w:szCs w:val="24"/>
              </w:rPr>
            </w:pPr>
            <w:r w:rsidRPr="00633CBD">
              <w:rPr>
                <w:rFonts w:ascii="Times New Roman" w:eastAsia="仿宋" w:hAnsi="Times New Roman" w:cs="Times New Roman"/>
                <w:b/>
                <w:sz w:val="24"/>
                <w:szCs w:val="24"/>
              </w:rPr>
              <w:t>（</w:t>
            </w:r>
            <w:r w:rsidRPr="00633CBD">
              <w:rPr>
                <w:rFonts w:ascii="Times New Roman" w:eastAsia="仿宋" w:hAnsi="Times New Roman" w:cs="Times New Roman"/>
                <w:b/>
                <w:sz w:val="24"/>
                <w:szCs w:val="24"/>
              </w:rPr>
              <w:t>1</w:t>
            </w:r>
            <w:r w:rsidRPr="00633CBD">
              <w:rPr>
                <w:rFonts w:ascii="Times New Roman" w:eastAsia="仿宋" w:hAnsi="Times New Roman" w:cs="Times New Roman"/>
                <w:b/>
                <w:sz w:val="24"/>
                <w:szCs w:val="24"/>
              </w:rPr>
              <w:t>）</w:t>
            </w:r>
            <w:r w:rsidR="003C098E" w:rsidRPr="00633CBD">
              <w:rPr>
                <w:rFonts w:ascii="Times New Roman" w:eastAsia="仿宋" w:hAnsi="Times New Roman" w:cs="Times New Roman"/>
                <w:b/>
                <w:sz w:val="24"/>
                <w:szCs w:val="24"/>
              </w:rPr>
              <w:t>专业与年级要求</w:t>
            </w:r>
          </w:p>
          <w:p w:rsidR="005D1519" w:rsidRPr="00633CBD" w:rsidRDefault="005D1519" w:rsidP="00A112A2">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秦岭火地塘生物学虚拟实习面向生物科学类、植物生产类（农学、植保、园艺、林学、园林等）专业学生，同时本虚拟仿真实训也可面对非生物类专业学生作为选修课进行学习。</w:t>
            </w:r>
          </w:p>
          <w:p w:rsidR="00E77755" w:rsidRPr="00633CBD" w:rsidRDefault="004C7B28" w:rsidP="004C7B28">
            <w:pPr>
              <w:spacing w:line="560" w:lineRule="exact"/>
              <w:jc w:val="left"/>
              <w:rPr>
                <w:rFonts w:ascii="Times New Roman" w:eastAsia="仿宋" w:hAnsi="Times New Roman" w:cs="Times New Roman"/>
                <w:b/>
                <w:sz w:val="24"/>
                <w:szCs w:val="24"/>
              </w:rPr>
            </w:pPr>
            <w:r w:rsidRPr="00633CBD">
              <w:rPr>
                <w:rFonts w:ascii="Times New Roman" w:eastAsia="仿宋" w:hAnsi="Times New Roman" w:cs="Times New Roman"/>
                <w:b/>
                <w:sz w:val="24"/>
                <w:szCs w:val="24"/>
              </w:rPr>
              <w:t>（</w:t>
            </w:r>
            <w:r w:rsidRPr="00633CBD">
              <w:rPr>
                <w:rFonts w:ascii="Times New Roman" w:eastAsia="仿宋" w:hAnsi="Times New Roman" w:cs="Times New Roman"/>
                <w:b/>
                <w:sz w:val="24"/>
                <w:szCs w:val="24"/>
              </w:rPr>
              <w:t>2</w:t>
            </w:r>
            <w:r w:rsidRPr="00633CBD">
              <w:rPr>
                <w:rFonts w:ascii="Times New Roman" w:eastAsia="仿宋" w:hAnsi="Times New Roman" w:cs="Times New Roman"/>
                <w:b/>
                <w:sz w:val="24"/>
                <w:szCs w:val="24"/>
              </w:rPr>
              <w:t>）</w:t>
            </w:r>
            <w:r w:rsidR="003C098E" w:rsidRPr="00633CBD">
              <w:rPr>
                <w:rFonts w:ascii="Times New Roman" w:eastAsia="仿宋" w:hAnsi="Times New Roman" w:cs="Times New Roman"/>
                <w:b/>
                <w:sz w:val="24"/>
                <w:szCs w:val="24"/>
              </w:rPr>
              <w:t>基本知识和能力要求等</w:t>
            </w:r>
          </w:p>
          <w:p w:rsidR="004C7B28" w:rsidRPr="00633CBD" w:rsidRDefault="005D1519" w:rsidP="0087088C">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植物学综合仿真实训要求学生具备高中生物学基础知识，同时修完植物学课程和植物学实验课程，具备植物解剖观察和植物检索表应用的能力。</w:t>
            </w:r>
          </w:p>
        </w:tc>
      </w:tr>
      <w:tr w:rsidR="005C0473" w:rsidRPr="00633CBD" w:rsidTr="001F722F">
        <w:trPr>
          <w:trHeight w:val="3251"/>
          <w:jc w:val="center"/>
        </w:trPr>
        <w:tc>
          <w:tcPr>
            <w:tcW w:w="8296" w:type="dxa"/>
          </w:tcPr>
          <w:p w:rsidR="00E77755" w:rsidRPr="00633CBD" w:rsidRDefault="003C098E">
            <w:pPr>
              <w:spacing w:line="560" w:lineRule="exact"/>
              <w:jc w:val="left"/>
              <w:rPr>
                <w:rFonts w:ascii="Times New Roman" w:eastAsia="黑体" w:hAnsi="Times New Roman" w:cs="Times New Roman"/>
                <w:sz w:val="24"/>
                <w:szCs w:val="24"/>
              </w:rPr>
            </w:pPr>
            <w:r w:rsidRPr="00633CBD">
              <w:rPr>
                <w:rFonts w:ascii="Times New Roman" w:eastAsia="黑体" w:hAnsi="Times New Roman" w:cs="Times New Roman"/>
                <w:sz w:val="24"/>
                <w:szCs w:val="24"/>
              </w:rPr>
              <w:t>2-11</w:t>
            </w:r>
            <w:r w:rsidRPr="00633CBD">
              <w:rPr>
                <w:rFonts w:ascii="Times New Roman" w:eastAsia="黑体" w:hAnsi="Times New Roman" w:cs="Times New Roman"/>
                <w:sz w:val="24"/>
                <w:szCs w:val="24"/>
              </w:rPr>
              <w:t>实验项目应用情况</w:t>
            </w:r>
          </w:p>
          <w:p w:rsidR="00E77755" w:rsidRPr="00633CBD" w:rsidRDefault="003C098E">
            <w:pPr>
              <w:pStyle w:val="a4"/>
              <w:numPr>
                <w:ilvl w:val="0"/>
                <w:numId w:val="4"/>
              </w:numPr>
              <w:spacing w:line="560" w:lineRule="exact"/>
              <w:ind w:firstLineChars="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上线时间：</w:t>
            </w:r>
            <w:r w:rsidR="00A31598" w:rsidRPr="00633CBD">
              <w:rPr>
                <w:rFonts w:ascii="Times New Roman" w:eastAsia="仿宋" w:hAnsi="Times New Roman" w:cs="Times New Roman"/>
                <w:sz w:val="24"/>
                <w:szCs w:val="24"/>
                <w:u w:val="single"/>
              </w:rPr>
              <w:t>2017</w:t>
            </w:r>
            <w:r w:rsidR="00C331C4" w:rsidRPr="00633CBD">
              <w:rPr>
                <w:rFonts w:ascii="Times New Roman" w:eastAsia="仿宋" w:hAnsi="Times New Roman" w:cs="Times New Roman"/>
                <w:sz w:val="24"/>
                <w:szCs w:val="24"/>
                <w:u w:val="single"/>
              </w:rPr>
              <w:t>.</w:t>
            </w:r>
            <w:r w:rsidR="007F7F9A" w:rsidRPr="00633CBD">
              <w:rPr>
                <w:rFonts w:ascii="Times New Roman" w:eastAsia="仿宋" w:hAnsi="Times New Roman" w:cs="Times New Roman"/>
                <w:sz w:val="24"/>
                <w:szCs w:val="24"/>
                <w:u w:val="single"/>
              </w:rPr>
              <w:t>9</w:t>
            </w:r>
          </w:p>
          <w:p w:rsidR="00E77755" w:rsidRPr="00633CBD" w:rsidRDefault="003C098E">
            <w:pPr>
              <w:pStyle w:val="a4"/>
              <w:numPr>
                <w:ilvl w:val="0"/>
                <w:numId w:val="4"/>
              </w:numPr>
              <w:spacing w:line="560" w:lineRule="exact"/>
              <w:ind w:firstLineChars="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开放时间：</w:t>
            </w:r>
            <w:r w:rsidR="00C331C4" w:rsidRPr="00633CBD">
              <w:rPr>
                <w:rFonts w:ascii="Times New Roman" w:eastAsia="仿宋" w:hAnsi="Times New Roman" w:cs="Times New Roman"/>
                <w:sz w:val="24"/>
                <w:szCs w:val="24"/>
                <w:u w:val="single"/>
              </w:rPr>
              <w:t>全年开放</w:t>
            </w:r>
          </w:p>
          <w:p w:rsidR="00E77755" w:rsidRPr="00633CBD" w:rsidRDefault="003C098E">
            <w:pPr>
              <w:pStyle w:val="a4"/>
              <w:numPr>
                <w:ilvl w:val="0"/>
                <w:numId w:val="4"/>
              </w:numPr>
              <w:spacing w:line="560" w:lineRule="exact"/>
              <w:ind w:firstLineChars="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已服务过的学生人数：</w:t>
            </w:r>
            <w:r w:rsidR="00A31598" w:rsidRPr="00633CBD">
              <w:rPr>
                <w:rFonts w:ascii="Times New Roman" w:eastAsia="仿宋" w:hAnsi="Times New Roman" w:cs="Times New Roman"/>
                <w:sz w:val="24"/>
                <w:szCs w:val="24"/>
                <w:u w:val="single"/>
              </w:rPr>
              <w:t>3000</w:t>
            </w:r>
            <w:r w:rsidR="00A31598" w:rsidRPr="00633CBD">
              <w:rPr>
                <w:rFonts w:ascii="Times New Roman" w:eastAsia="仿宋" w:hAnsi="Times New Roman" w:cs="Times New Roman"/>
                <w:sz w:val="24"/>
                <w:szCs w:val="24"/>
                <w:u w:val="single"/>
              </w:rPr>
              <w:t>名</w:t>
            </w:r>
          </w:p>
          <w:p w:rsidR="00E77755" w:rsidRPr="00633CBD" w:rsidRDefault="003C098E" w:rsidP="00E27442">
            <w:pPr>
              <w:pStyle w:val="a4"/>
              <w:numPr>
                <w:ilvl w:val="0"/>
                <w:numId w:val="4"/>
              </w:numPr>
              <w:spacing w:line="560" w:lineRule="exact"/>
              <w:ind w:firstLineChars="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是否面向社会提供服务：</w:t>
            </w:r>
            <w:r w:rsidR="00E27442" w:rsidRPr="00633CBD">
              <w:rPr>
                <w:rFonts w:ascii="Times New Roman" w:hAnsi="Times New Roman" w:cs="Times New Roman"/>
              </w:rPr>
              <w:sym w:font="Wingdings" w:char="F0FE"/>
            </w:r>
            <w:r w:rsidRPr="00633CBD">
              <w:rPr>
                <w:rFonts w:ascii="Times New Roman" w:eastAsia="仿宋" w:hAnsi="Times New Roman" w:cs="Times New Roman"/>
                <w:sz w:val="24"/>
                <w:szCs w:val="24"/>
              </w:rPr>
              <w:t>是</w:t>
            </w:r>
            <w:r w:rsidRPr="00633CBD">
              <w:rPr>
                <w:rFonts w:ascii="Times New Roman" w:hAnsi="Times New Roman" w:cs="Times New Roman"/>
              </w:rPr>
              <w:sym w:font="Wingdings 2" w:char="00A3"/>
            </w:r>
            <w:r w:rsidRPr="00633CBD">
              <w:rPr>
                <w:rFonts w:ascii="Times New Roman" w:eastAsia="仿宋" w:hAnsi="Times New Roman" w:cs="Times New Roman"/>
                <w:sz w:val="24"/>
                <w:szCs w:val="24"/>
              </w:rPr>
              <w:t>否</w:t>
            </w:r>
          </w:p>
        </w:tc>
      </w:tr>
    </w:tbl>
    <w:p w:rsidR="00E77755" w:rsidRPr="005C0473" w:rsidRDefault="00446FD9" w:rsidP="00175FA1">
      <w:pPr>
        <w:spacing w:beforeLines="50"/>
        <w:jc w:val="left"/>
        <w:rPr>
          <w:rFonts w:ascii="黑体" w:eastAsia="黑体" w:hAnsi="黑体" w:cs="Times New Roman"/>
          <w:sz w:val="28"/>
          <w:szCs w:val="28"/>
        </w:rPr>
      </w:pPr>
      <w:r>
        <w:rPr>
          <w:rFonts w:ascii="黑体" w:eastAsia="黑体" w:hAnsi="黑体" w:cs="Times New Roman" w:hint="eastAsia"/>
          <w:sz w:val="28"/>
          <w:szCs w:val="28"/>
        </w:rPr>
        <w:lastRenderedPageBreak/>
        <w:t xml:space="preserve">    3</w:t>
      </w:r>
      <w:r w:rsidR="003C098E" w:rsidRPr="005C0473">
        <w:rPr>
          <w:rFonts w:ascii="黑体" w:eastAsia="黑体" w:hAnsi="黑体" w:cs="Times New Roman" w:hint="eastAsia"/>
          <w:sz w:val="28"/>
          <w:szCs w:val="28"/>
        </w:rPr>
        <w:t>.实验教学项目特色</w:t>
      </w:r>
    </w:p>
    <w:tbl>
      <w:tblPr>
        <w:tblStyle w:val="1"/>
        <w:tblW w:w="8296" w:type="dxa"/>
        <w:tblLayout w:type="fixed"/>
        <w:tblLook w:val="04A0"/>
      </w:tblPr>
      <w:tblGrid>
        <w:gridCol w:w="8296"/>
      </w:tblGrid>
      <w:tr w:rsidR="005C0473" w:rsidRPr="005C0473">
        <w:trPr>
          <w:trHeight w:val="3054"/>
        </w:trPr>
        <w:tc>
          <w:tcPr>
            <w:tcW w:w="8296" w:type="dxa"/>
          </w:tcPr>
          <w:p w:rsidR="00AD140E" w:rsidRPr="00633CBD" w:rsidRDefault="003C098E" w:rsidP="00EE7D58">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w:t>
            </w:r>
            <w:r w:rsidRPr="00633CBD">
              <w:rPr>
                <w:rFonts w:ascii="Times New Roman" w:eastAsia="仿宋" w:hAnsi="Times New Roman" w:cs="Times New Roman"/>
                <w:sz w:val="24"/>
                <w:szCs w:val="24"/>
              </w:rPr>
              <w:t>体现虚拟仿真实验项目建设的必要性及先进性、教学方式方法、评价体系及对传统教学的延伸与拓展等方面的特色情况介绍。）</w:t>
            </w:r>
          </w:p>
          <w:p w:rsidR="00E77755" w:rsidRPr="00633CBD" w:rsidRDefault="00AD140E" w:rsidP="00EE7D58">
            <w:pPr>
              <w:spacing w:line="560" w:lineRule="exact"/>
              <w:jc w:val="left"/>
              <w:rPr>
                <w:rFonts w:ascii="Times New Roman" w:eastAsia="仿宋" w:hAnsi="Times New Roman" w:cs="Times New Roman"/>
                <w:b/>
                <w:sz w:val="24"/>
                <w:szCs w:val="24"/>
              </w:rPr>
            </w:pPr>
            <w:r w:rsidRPr="00633CBD">
              <w:rPr>
                <w:rFonts w:ascii="Times New Roman" w:eastAsia="仿宋" w:hAnsi="Times New Roman" w:cs="Times New Roman"/>
                <w:b/>
                <w:sz w:val="24"/>
                <w:szCs w:val="24"/>
              </w:rPr>
              <w:t>（</w:t>
            </w:r>
            <w:r w:rsidRPr="00633CBD">
              <w:rPr>
                <w:rFonts w:ascii="Times New Roman" w:eastAsia="仿宋" w:hAnsi="Times New Roman" w:cs="Times New Roman"/>
                <w:b/>
                <w:sz w:val="24"/>
                <w:szCs w:val="24"/>
              </w:rPr>
              <w:t>1</w:t>
            </w:r>
            <w:r w:rsidRPr="00633CBD">
              <w:rPr>
                <w:rFonts w:ascii="Times New Roman" w:eastAsia="仿宋" w:hAnsi="Times New Roman" w:cs="Times New Roman"/>
                <w:b/>
                <w:sz w:val="24"/>
                <w:szCs w:val="24"/>
              </w:rPr>
              <w:t>）</w:t>
            </w:r>
            <w:r w:rsidR="003C098E" w:rsidRPr="00633CBD">
              <w:rPr>
                <w:rFonts w:ascii="Times New Roman" w:eastAsia="仿宋" w:hAnsi="Times New Roman" w:cs="Times New Roman"/>
                <w:b/>
                <w:sz w:val="24"/>
                <w:szCs w:val="24"/>
              </w:rPr>
              <w:t>实验方案设计思路：</w:t>
            </w:r>
          </w:p>
          <w:p w:rsidR="00AD140E" w:rsidRPr="00633CBD" w:rsidRDefault="00484E71" w:rsidP="00EE7D58">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植物学</w:t>
            </w:r>
            <w:r w:rsidR="00A81C9D" w:rsidRPr="00633CBD">
              <w:rPr>
                <w:rFonts w:ascii="Times New Roman" w:eastAsia="仿宋" w:hAnsi="Times New Roman" w:cs="Times New Roman"/>
                <w:sz w:val="24"/>
                <w:szCs w:val="24"/>
              </w:rPr>
              <w:t>综合实训</w:t>
            </w:r>
            <w:r w:rsidRPr="00633CBD">
              <w:rPr>
                <w:rFonts w:ascii="Times New Roman" w:eastAsia="仿宋" w:hAnsi="Times New Roman" w:cs="Times New Roman"/>
                <w:sz w:val="24"/>
                <w:szCs w:val="24"/>
              </w:rPr>
              <w:t>是</w:t>
            </w:r>
            <w:r w:rsidR="00A81C9D" w:rsidRPr="00633CBD">
              <w:rPr>
                <w:rFonts w:ascii="Times New Roman" w:eastAsia="仿宋" w:hAnsi="Times New Roman" w:cs="Times New Roman"/>
                <w:sz w:val="24"/>
                <w:szCs w:val="24"/>
              </w:rPr>
              <w:t>我校生物类</w:t>
            </w:r>
            <w:r w:rsidR="00C131BD" w:rsidRPr="00633CBD">
              <w:rPr>
                <w:rFonts w:ascii="Times New Roman" w:eastAsia="仿宋" w:hAnsi="Times New Roman" w:cs="Times New Roman"/>
                <w:sz w:val="24"/>
                <w:szCs w:val="24"/>
              </w:rPr>
              <w:t>及</w:t>
            </w:r>
            <w:r w:rsidR="00A81C9D" w:rsidRPr="00633CBD">
              <w:rPr>
                <w:rFonts w:ascii="Times New Roman" w:eastAsia="仿宋" w:hAnsi="Times New Roman" w:cs="Times New Roman"/>
                <w:sz w:val="24"/>
                <w:szCs w:val="24"/>
              </w:rPr>
              <w:t>植物生产类</w:t>
            </w:r>
            <w:r w:rsidR="00C131BD" w:rsidRPr="00633CBD">
              <w:rPr>
                <w:rFonts w:ascii="Times New Roman" w:eastAsia="仿宋" w:hAnsi="Times New Roman" w:cs="Times New Roman"/>
                <w:sz w:val="24"/>
                <w:szCs w:val="24"/>
              </w:rPr>
              <w:t>专业</w:t>
            </w:r>
            <w:r w:rsidR="00A81C9D" w:rsidRPr="00633CBD">
              <w:rPr>
                <w:rFonts w:ascii="Times New Roman" w:eastAsia="仿宋" w:hAnsi="Times New Roman" w:cs="Times New Roman"/>
                <w:sz w:val="24"/>
                <w:szCs w:val="24"/>
              </w:rPr>
              <w:t>开设的一门重要的综合性野外</w:t>
            </w:r>
            <w:r w:rsidR="00C131BD" w:rsidRPr="00633CBD">
              <w:rPr>
                <w:rFonts w:ascii="Times New Roman" w:eastAsia="仿宋" w:hAnsi="Times New Roman" w:cs="Times New Roman"/>
                <w:sz w:val="24"/>
                <w:szCs w:val="24"/>
              </w:rPr>
              <w:t>实践</w:t>
            </w:r>
            <w:r w:rsidR="00A81C9D" w:rsidRPr="00633CBD">
              <w:rPr>
                <w:rFonts w:ascii="Times New Roman" w:eastAsia="仿宋" w:hAnsi="Times New Roman" w:cs="Times New Roman"/>
                <w:sz w:val="24"/>
                <w:szCs w:val="24"/>
              </w:rPr>
              <w:t>示范</w:t>
            </w:r>
            <w:r w:rsidR="00C131BD" w:rsidRPr="00633CBD">
              <w:rPr>
                <w:rFonts w:ascii="Times New Roman" w:eastAsia="仿宋" w:hAnsi="Times New Roman" w:cs="Times New Roman"/>
                <w:sz w:val="24"/>
                <w:szCs w:val="24"/>
              </w:rPr>
              <w:t>课程，但是，传统的实习具有一定的局限</w:t>
            </w:r>
            <w:r w:rsidR="00F643BB" w:rsidRPr="00633CBD">
              <w:rPr>
                <w:rFonts w:ascii="Times New Roman" w:eastAsia="仿宋" w:hAnsi="Times New Roman" w:cs="Times New Roman"/>
                <w:sz w:val="24"/>
                <w:szCs w:val="24"/>
              </w:rPr>
              <w:t>性</w:t>
            </w:r>
            <w:r w:rsidR="007049A6" w:rsidRPr="00633CBD">
              <w:rPr>
                <w:rFonts w:ascii="Times New Roman" w:eastAsia="仿宋" w:hAnsi="Times New Roman" w:cs="Times New Roman"/>
                <w:sz w:val="24"/>
                <w:szCs w:val="24"/>
              </w:rPr>
              <w:t>，不能完全满足教学要求</w:t>
            </w:r>
            <w:r w:rsidR="005D2D63" w:rsidRPr="00633CBD">
              <w:rPr>
                <w:rFonts w:ascii="Times New Roman" w:eastAsia="仿宋" w:hAnsi="Times New Roman" w:cs="Times New Roman"/>
                <w:sz w:val="24"/>
                <w:szCs w:val="24"/>
              </w:rPr>
              <w:t>。</w:t>
            </w:r>
            <w:r w:rsidR="007049A6" w:rsidRPr="00633CBD">
              <w:rPr>
                <w:rFonts w:ascii="Times New Roman" w:eastAsia="仿宋" w:hAnsi="Times New Roman" w:cs="Times New Roman"/>
                <w:sz w:val="24"/>
                <w:szCs w:val="24"/>
              </w:rPr>
              <w:t>首先，</w:t>
            </w:r>
            <w:r w:rsidR="00797A7E" w:rsidRPr="00633CBD">
              <w:rPr>
                <w:rFonts w:ascii="Times New Roman" w:eastAsia="仿宋" w:hAnsi="Times New Roman" w:cs="Times New Roman"/>
                <w:sz w:val="24"/>
                <w:szCs w:val="24"/>
              </w:rPr>
              <w:t>受实习时间和季节的</w:t>
            </w:r>
            <w:r w:rsidR="000323A1" w:rsidRPr="00633CBD">
              <w:rPr>
                <w:rFonts w:ascii="Times New Roman" w:eastAsia="仿宋" w:hAnsi="Times New Roman" w:cs="Times New Roman"/>
                <w:sz w:val="24"/>
                <w:szCs w:val="24"/>
              </w:rPr>
              <w:t>限制</w:t>
            </w:r>
            <w:r w:rsidR="00C131BD" w:rsidRPr="00633CBD">
              <w:rPr>
                <w:rFonts w:ascii="Times New Roman" w:eastAsia="仿宋" w:hAnsi="Times New Roman" w:cs="Times New Roman"/>
                <w:sz w:val="24"/>
                <w:szCs w:val="24"/>
              </w:rPr>
              <w:t>，许多植物只能看到</w:t>
            </w:r>
            <w:r w:rsidR="007049A6" w:rsidRPr="00633CBD">
              <w:rPr>
                <w:rFonts w:ascii="Times New Roman" w:eastAsia="仿宋" w:hAnsi="Times New Roman" w:cs="Times New Roman"/>
                <w:sz w:val="24"/>
                <w:szCs w:val="24"/>
              </w:rPr>
              <w:t>生长的一个时期，在</w:t>
            </w:r>
            <w:r w:rsidR="000F71F0" w:rsidRPr="00633CBD">
              <w:rPr>
                <w:rFonts w:ascii="Times New Roman" w:eastAsia="仿宋" w:hAnsi="Times New Roman" w:cs="Times New Roman"/>
                <w:sz w:val="24"/>
                <w:szCs w:val="24"/>
              </w:rPr>
              <w:t>实习时间段</w:t>
            </w:r>
            <w:r w:rsidR="007049A6" w:rsidRPr="00633CBD">
              <w:rPr>
                <w:rFonts w:ascii="Times New Roman" w:eastAsia="仿宋" w:hAnsi="Times New Roman" w:cs="Times New Roman"/>
                <w:sz w:val="24"/>
                <w:szCs w:val="24"/>
              </w:rPr>
              <w:t>开花、结果的植物就容易鉴定和识别，但在</w:t>
            </w:r>
            <w:r w:rsidR="000F71F0" w:rsidRPr="00633CBD">
              <w:rPr>
                <w:rFonts w:ascii="Times New Roman" w:eastAsia="仿宋" w:hAnsi="Times New Roman" w:cs="Times New Roman"/>
                <w:sz w:val="24"/>
                <w:szCs w:val="24"/>
              </w:rPr>
              <w:t>此</w:t>
            </w:r>
            <w:r w:rsidR="007049A6" w:rsidRPr="00633CBD">
              <w:rPr>
                <w:rFonts w:ascii="Times New Roman" w:eastAsia="仿宋" w:hAnsi="Times New Roman" w:cs="Times New Roman"/>
                <w:sz w:val="24"/>
                <w:szCs w:val="24"/>
              </w:rPr>
              <w:t>时间段没有</w:t>
            </w:r>
            <w:r w:rsidR="000F71F0" w:rsidRPr="00633CBD">
              <w:rPr>
                <w:rFonts w:ascii="Times New Roman" w:eastAsia="仿宋" w:hAnsi="Times New Roman" w:cs="Times New Roman"/>
                <w:sz w:val="24"/>
                <w:szCs w:val="24"/>
              </w:rPr>
              <w:t>花、果</w:t>
            </w:r>
            <w:r w:rsidR="007049A6" w:rsidRPr="00633CBD">
              <w:rPr>
                <w:rFonts w:ascii="Times New Roman" w:eastAsia="仿宋" w:hAnsi="Times New Roman" w:cs="Times New Roman"/>
                <w:sz w:val="24"/>
                <w:szCs w:val="24"/>
              </w:rPr>
              <w:t>的植物就不易鉴定和识别</w:t>
            </w:r>
            <w:r w:rsidR="000323A1" w:rsidRPr="00633CBD">
              <w:rPr>
                <w:rFonts w:ascii="Times New Roman" w:eastAsia="仿宋" w:hAnsi="Times New Roman" w:cs="Times New Roman"/>
                <w:sz w:val="24"/>
                <w:szCs w:val="24"/>
              </w:rPr>
              <w:t>，而且学生实习往往在夏季，导致学生对实习地其他季节的植物无法认知了解</w:t>
            </w:r>
            <w:r w:rsidR="007049A6" w:rsidRPr="00633CBD">
              <w:rPr>
                <w:rFonts w:ascii="Times New Roman" w:eastAsia="仿宋" w:hAnsi="Times New Roman" w:cs="Times New Roman"/>
                <w:sz w:val="24"/>
                <w:szCs w:val="24"/>
              </w:rPr>
              <w:t>；其次，</w:t>
            </w:r>
            <w:r w:rsidR="00797A7E" w:rsidRPr="00633CBD">
              <w:rPr>
                <w:rFonts w:ascii="Times New Roman" w:eastAsia="仿宋" w:hAnsi="Times New Roman" w:cs="Times New Roman"/>
                <w:sz w:val="24"/>
                <w:szCs w:val="24"/>
              </w:rPr>
              <w:t>受</w:t>
            </w:r>
            <w:r w:rsidR="00C54BA9" w:rsidRPr="00633CBD">
              <w:rPr>
                <w:rFonts w:ascii="Times New Roman" w:eastAsia="仿宋" w:hAnsi="Times New Roman" w:cs="Times New Roman"/>
                <w:sz w:val="24"/>
                <w:szCs w:val="24"/>
              </w:rPr>
              <w:t>野外条件限制，一些实习中</w:t>
            </w:r>
            <w:r w:rsidR="000F71F0" w:rsidRPr="00633CBD">
              <w:rPr>
                <w:rFonts w:ascii="Times New Roman" w:eastAsia="仿宋" w:hAnsi="Times New Roman" w:cs="Times New Roman"/>
                <w:sz w:val="24"/>
                <w:szCs w:val="24"/>
              </w:rPr>
              <w:t>必须</w:t>
            </w:r>
            <w:r w:rsidR="00C54BA9" w:rsidRPr="00633CBD">
              <w:rPr>
                <w:rFonts w:ascii="Times New Roman" w:eastAsia="仿宋" w:hAnsi="Times New Roman" w:cs="Times New Roman"/>
                <w:sz w:val="24"/>
                <w:szCs w:val="24"/>
              </w:rPr>
              <w:t>的工具如体视显微镜等不能随身携带，</w:t>
            </w:r>
            <w:r w:rsidR="00C107FE" w:rsidRPr="00633CBD">
              <w:rPr>
                <w:rFonts w:ascii="Times New Roman" w:eastAsia="仿宋" w:hAnsi="Times New Roman" w:cs="Times New Roman"/>
                <w:sz w:val="24"/>
                <w:szCs w:val="24"/>
              </w:rPr>
              <w:t>使得一些</w:t>
            </w:r>
            <w:r w:rsidR="001B3756" w:rsidRPr="00633CBD">
              <w:rPr>
                <w:rFonts w:ascii="Times New Roman" w:eastAsia="仿宋" w:hAnsi="Times New Roman" w:cs="Times New Roman"/>
                <w:sz w:val="24"/>
                <w:szCs w:val="24"/>
              </w:rPr>
              <w:t>花、果等性状</w:t>
            </w:r>
            <w:r w:rsidR="00C107FE" w:rsidRPr="00633CBD">
              <w:rPr>
                <w:rFonts w:ascii="Times New Roman" w:eastAsia="仿宋" w:hAnsi="Times New Roman" w:cs="Times New Roman"/>
                <w:sz w:val="24"/>
                <w:szCs w:val="24"/>
              </w:rPr>
              <w:t>较小</w:t>
            </w:r>
            <w:r w:rsidR="00797A7E" w:rsidRPr="00633CBD">
              <w:rPr>
                <w:rFonts w:ascii="Times New Roman" w:eastAsia="仿宋" w:hAnsi="Times New Roman" w:cs="Times New Roman"/>
                <w:sz w:val="24"/>
                <w:szCs w:val="24"/>
              </w:rPr>
              <w:t>的</w:t>
            </w:r>
            <w:r w:rsidR="001B3756" w:rsidRPr="00633CBD">
              <w:rPr>
                <w:rFonts w:ascii="Times New Roman" w:eastAsia="仿宋" w:hAnsi="Times New Roman" w:cs="Times New Roman"/>
                <w:sz w:val="24"/>
                <w:szCs w:val="24"/>
              </w:rPr>
              <w:t>植物</w:t>
            </w:r>
            <w:r w:rsidR="00C107FE" w:rsidRPr="00633CBD">
              <w:rPr>
                <w:rFonts w:ascii="Times New Roman" w:eastAsia="仿宋" w:hAnsi="Times New Roman" w:cs="Times New Roman"/>
                <w:sz w:val="24"/>
                <w:szCs w:val="24"/>
              </w:rPr>
              <w:t>看</w:t>
            </w:r>
            <w:r w:rsidR="00797A7E" w:rsidRPr="00633CBD">
              <w:rPr>
                <w:rFonts w:ascii="Times New Roman" w:eastAsia="仿宋" w:hAnsi="Times New Roman" w:cs="Times New Roman"/>
                <w:sz w:val="24"/>
                <w:szCs w:val="24"/>
              </w:rPr>
              <w:t>不</w:t>
            </w:r>
            <w:r w:rsidR="00C107FE" w:rsidRPr="00633CBD">
              <w:rPr>
                <w:rFonts w:ascii="Times New Roman" w:eastAsia="仿宋" w:hAnsi="Times New Roman" w:cs="Times New Roman"/>
                <w:sz w:val="24"/>
                <w:szCs w:val="24"/>
              </w:rPr>
              <w:t>清楚</w:t>
            </w:r>
            <w:r w:rsidR="00797A7E" w:rsidRPr="00633CBD">
              <w:rPr>
                <w:rFonts w:ascii="Times New Roman" w:eastAsia="仿宋" w:hAnsi="Times New Roman" w:cs="Times New Roman"/>
                <w:sz w:val="24"/>
                <w:szCs w:val="24"/>
              </w:rPr>
              <w:t>结构</w:t>
            </w:r>
            <w:r w:rsidR="001B3756" w:rsidRPr="00633CBD">
              <w:rPr>
                <w:rFonts w:ascii="Times New Roman" w:eastAsia="仿宋" w:hAnsi="Times New Roman" w:cs="Times New Roman"/>
                <w:sz w:val="24"/>
                <w:szCs w:val="24"/>
              </w:rPr>
              <w:t>；第三，</w:t>
            </w:r>
            <w:r w:rsidR="006E4F14" w:rsidRPr="00633CBD">
              <w:rPr>
                <w:rFonts w:ascii="Times New Roman" w:eastAsia="仿宋" w:hAnsi="Times New Roman" w:cs="Times New Roman"/>
                <w:sz w:val="24"/>
                <w:szCs w:val="24"/>
              </w:rPr>
              <w:t>由于珍稀濒危植物不易见到，即使能见到也因为</w:t>
            </w:r>
            <w:r w:rsidR="00C107FE" w:rsidRPr="00633CBD">
              <w:rPr>
                <w:rFonts w:ascii="Times New Roman" w:eastAsia="仿宋" w:hAnsi="Times New Roman" w:cs="Times New Roman"/>
                <w:sz w:val="24"/>
                <w:szCs w:val="24"/>
              </w:rPr>
              <w:t>野生植物保护法规的</w:t>
            </w:r>
            <w:r w:rsidR="00797A7E" w:rsidRPr="00633CBD">
              <w:rPr>
                <w:rFonts w:ascii="Times New Roman" w:eastAsia="仿宋" w:hAnsi="Times New Roman" w:cs="Times New Roman"/>
                <w:sz w:val="24"/>
                <w:szCs w:val="24"/>
              </w:rPr>
              <w:t>要求</w:t>
            </w:r>
            <w:r w:rsidR="00C107FE" w:rsidRPr="00633CBD">
              <w:rPr>
                <w:rFonts w:ascii="Times New Roman" w:eastAsia="仿宋" w:hAnsi="Times New Roman" w:cs="Times New Roman"/>
                <w:sz w:val="24"/>
                <w:szCs w:val="24"/>
              </w:rPr>
              <w:t>，</w:t>
            </w:r>
            <w:r w:rsidR="006E4F14" w:rsidRPr="00633CBD">
              <w:rPr>
                <w:rFonts w:ascii="Times New Roman" w:eastAsia="仿宋" w:hAnsi="Times New Roman" w:cs="Times New Roman"/>
                <w:sz w:val="24"/>
                <w:szCs w:val="24"/>
              </w:rPr>
              <w:t>不能进行破坏性解剖。这些问题均</w:t>
            </w:r>
            <w:r w:rsidR="00EC1206" w:rsidRPr="00633CBD">
              <w:rPr>
                <w:rFonts w:ascii="Times New Roman" w:eastAsia="仿宋" w:hAnsi="Times New Roman" w:cs="Times New Roman"/>
                <w:sz w:val="24"/>
                <w:szCs w:val="24"/>
              </w:rPr>
              <w:t>严重</w:t>
            </w:r>
            <w:r w:rsidR="006E4F14" w:rsidRPr="00633CBD">
              <w:rPr>
                <w:rFonts w:ascii="Times New Roman" w:eastAsia="仿宋" w:hAnsi="Times New Roman" w:cs="Times New Roman"/>
                <w:sz w:val="24"/>
                <w:szCs w:val="24"/>
              </w:rPr>
              <w:t>影响了教学的效果</w:t>
            </w:r>
            <w:r w:rsidR="00EC1206" w:rsidRPr="00633CBD">
              <w:rPr>
                <w:rFonts w:ascii="Times New Roman" w:eastAsia="仿宋" w:hAnsi="Times New Roman" w:cs="Times New Roman"/>
                <w:sz w:val="24"/>
                <w:szCs w:val="24"/>
              </w:rPr>
              <w:t>。秦岭火地塘植物学综合仿真实训系统的应用，可以解决以上教学中遇到的困难，</w:t>
            </w:r>
            <w:r w:rsidR="00B965CD" w:rsidRPr="00633CBD">
              <w:rPr>
                <w:rFonts w:ascii="Times New Roman" w:eastAsia="仿宋" w:hAnsi="Times New Roman" w:cs="Times New Roman"/>
                <w:sz w:val="24"/>
                <w:szCs w:val="24"/>
              </w:rPr>
              <w:t>学生学习</w:t>
            </w:r>
            <w:r w:rsidR="00EC1206" w:rsidRPr="00633CBD">
              <w:rPr>
                <w:rFonts w:ascii="Times New Roman" w:eastAsia="仿宋" w:hAnsi="Times New Roman" w:cs="Times New Roman"/>
                <w:sz w:val="24"/>
                <w:szCs w:val="24"/>
              </w:rPr>
              <w:t>不受时间、地点的限制，</w:t>
            </w:r>
            <w:r w:rsidR="00315FD5" w:rsidRPr="00633CBD">
              <w:rPr>
                <w:rFonts w:ascii="Times New Roman" w:eastAsia="仿宋" w:hAnsi="Times New Roman" w:cs="Times New Roman"/>
                <w:sz w:val="24"/>
                <w:szCs w:val="24"/>
              </w:rPr>
              <w:t>显著</w:t>
            </w:r>
            <w:r w:rsidR="00EC1206" w:rsidRPr="00633CBD">
              <w:rPr>
                <w:rFonts w:ascii="Times New Roman" w:eastAsia="仿宋" w:hAnsi="Times New Roman" w:cs="Times New Roman"/>
                <w:sz w:val="24"/>
                <w:szCs w:val="24"/>
              </w:rPr>
              <w:t>提高教学质量。</w:t>
            </w:r>
          </w:p>
          <w:p w:rsidR="00E77755" w:rsidRPr="00633CBD" w:rsidRDefault="00AD140E" w:rsidP="00175FA1">
            <w:pPr>
              <w:spacing w:beforeLines="50" w:afterLines="50" w:line="560" w:lineRule="exact"/>
              <w:jc w:val="left"/>
              <w:rPr>
                <w:rFonts w:ascii="Times New Roman" w:eastAsia="仿宋" w:hAnsi="Times New Roman" w:cs="Times New Roman"/>
                <w:b/>
                <w:sz w:val="24"/>
                <w:szCs w:val="24"/>
              </w:rPr>
            </w:pPr>
            <w:r w:rsidRPr="00633CBD">
              <w:rPr>
                <w:rFonts w:ascii="Times New Roman" w:eastAsia="仿宋" w:hAnsi="Times New Roman" w:cs="Times New Roman"/>
                <w:b/>
                <w:sz w:val="24"/>
                <w:szCs w:val="24"/>
              </w:rPr>
              <w:t>（</w:t>
            </w:r>
            <w:r w:rsidRPr="00633CBD">
              <w:rPr>
                <w:rFonts w:ascii="Times New Roman" w:eastAsia="仿宋" w:hAnsi="Times New Roman" w:cs="Times New Roman"/>
                <w:b/>
                <w:sz w:val="24"/>
                <w:szCs w:val="24"/>
              </w:rPr>
              <w:t>2</w:t>
            </w:r>
            <w:r w:rsidRPr="00633CBD">
              <w:rPr>
                <w:rFonts w:ascii="Times New Roman" w:eastAsia="仿宋" w:hAnsi="Times New Roman" w:cs="Times New Roman"/>
                <w:b/>
                <w:sz w:val="24"/>
                <w:szCs w:val="24"/>
              </w:rPr>
              <w:t>）</w:t>
            </w:r>
            <w:r w:rsidR="003C098E" w:rsidRPr="00633CBD">
              <w:rPr>
                <w:rFonts w:ascii="Times New Roman" w:eastAsia="仿宋" w:hAnsi="Times New Roman" w:cs="Times New Roman"/>
                <w:b/>
                <w:sz w:val="24"/>
                <w:szCs w:val="24"/>
              </w:rPr>
              <w:t>教学方法：</w:t>
            </w:r>
          </w:p>
          <w:p w:rsidR="00AD140E" w:rsidRPr="00633CBD" w:rsidRDefault="00782FAC" w:rsidP="00EE7D58">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实习时，</w:t>
            </w:r>
            <w:r w:rsidR="00315FD5" w:rsidRPr="00633CBD">
              <w:rPr>
                <w:rFonts w:ascii="Times New Roman" w:eastAsia="仿宋" w:hAnsi="Times New Roman" w:cs="Times New Roman"/>
                <w:sz w:val="24"/>
                <w:szCs w:val="24"/>
              </w:rPr>
              <w:t>通过</w:t>
            </w:r>
            <w:r w:rsidR="00315FD5" w:rsidRPr="00633CBD">
              <w:rPr>
                <w:rFonts w:ascii="Times New Roman" w:eastAsia="仿宋" w:hAnsi="Times New Roman" w:cs="Times New Roman"/>
                <w:sz w:val="24"/>
                <w:szCs w:val="24"/>
              </w:rPr>
              <w:t>VR</w:t>
            </w:r>
            <w:r w:rsidR="00315FD5" w:rsidRPr="00633CBD">
              <w:rPr>
                <w:rFonts w:ascii="Times New Roman" w:eastAsia="仿宋" w:hAnsi="Times New Roman" w:cs="Times New Roman"/>
                <w:sz w:val="24"/>
                <w:szCs w:val="24"/>
              </w:rPr>
              <w:t>虚拟现实场景中主要植物的</w:t>
            </w:r>
            <w:r w:rsidR="00315FD5" w:rsidRPr="00633CBD">
              <w:rPr>
                <w:rFonts w:ascii="Times New Roman" w:eastAsia="仿宋" w:hAnsi="Times New Roman" w:cs="Times New Roman"/>
                <w:sz w:val="24"/>
                <w:szCs w:val="24"/>
              </w:rPr>
              <w:t>2D/3D</w:t>
            </w:r>
            <w:r w:rsidR="00315FD5" w:rsidRPr="00633CBD">
              <w:rPr>
                <w:rFonts w:ascii="Times New Roman" w:eastAsia="仿宋" w:hAnsi="Times New Roman" w:cs="Times New Roman"/>
                <w:sz w:val="24"/>
                <w:szCs w:val="24"/>
              </w:rPr>
              <w:t>形态特征，结合实习地实景展示，</w:t>
            </w:r>
            <w:r w:rsidR="00C56B16" w:rsidRPr="00633CBD">
              <w:rPr>
                <w:rFonts w:ascii="Times New Roman" w:eastAsia="仿宋" w:hAnsi="Times New Roman" w:cs="Times New Roman"/>
                <w:sz w:val="24"/>
                <w:szCs w:val="24"/>
              </w:rPr>
              <w:t>让学生</w:t>
            </w:r>
            <w:r w:rsidR="00B23DC7" w:rsidRPr="00633CBD">
              <w:rPr>
                <w:rFonts w:ascii="Times New Roman" w:eastAsia="仿宋" w:hAnsi="Times New Roman" w:cs="Times New Roman"/>
                <w:sz w:val="24"/>
                <w:szCs w:val="24"/>
              </w:rPr>
              <w:t>有</w:t>
            </w:r>
            <w:r w:rsidR="00315FD5" w:rsidRPr="00633CBD">
              <w:rPr>
                <w:rFonts w:ascii="Times New Roman" w:eastAsia="仿宋" w:hAnsi="Times New Roman" w:cs="Times New Roman"/>
                <w:sz w:val="24"/>
                <w:szCs w:val="24"/>
              </w:rPr>
              <w:t>亲临其境的真实感受</w:t>
            </w:r>
            <w:r w:rsidR="00C80AEE" w:rsidRPr="00633CBD">
              <w:rPr>
                <w:rFonts w:ascii="Times New Roman" w:eastAsia="仿宋" w:hAnsi="Times New Roman" w:cs="Times New Roman"/>
                <w:sz w:val="24"/>
                <w:szCs w:val="24"/>
              </w:rPr>
              <w:t>。</w:t>
            </w:r>
            <w:r w:rsidR="00CD6519" w:rsidRPr="00633CBD">
              <w:rPr>
                <w:rFonts w:ascii="Times New Roman" w:eastAsia="仿宋" w:hAnsi="Times New Roman" w:cs="Times New Roman"/>
                <w:sz w:val="24"/>
                <w:szCs w:val="24"/>
              </w:rPr>
              <w:t>通过</w:t>
            </w:r>
            <w:r w:rsidR="00B23DC7" w:rsidRPr="00633CBD">
              <w:rPr>
                <w:rFonts w:ascii="Times New Roman" w:eastAsia="仿宋" w:hAnsi="Times New Roman" w:cs="Times New Roman"/>
                <w:sz w:val="24"/>
                <w:szCs w:val="24"/>
              </w:rPr>
              <w:t>主要植物</w:t>
            </w:r>
            <w:r w:rsidR="00635923" w:rsidRPr="00633CBD">
              <w:rPr>
                <w:rFonts w:ascii="Times New Roman" w:eastAsia="仿宋" w:hAnsi="Times New Roman" w:cs="Times New Roman"/>
                <w:sz w:val="24"/>
                <w:szCs w:val="24"/>
              </w:rPr>
              <w:t>的</w:t>
            </w:r>
            <w:r w:rsidR="00315FD5" w:rsidRPr="00633CBD">
              <w:rPr>
                <w:rFonts w:ascii="Times New Roman" w:eastAsia="仿宋" w:hAnsi="Times New Roman" w:cs="Times New Roman"/>
                <w:sz w:val="24"/>
                <w:szCs w:val="24"/>
              </w:rPr>
              <w:t>3D</w:t>
            </w:r>
            <w:r w:rsidR="00315FD5" w:rsidRPr="00633CBD">
              <w:rPr>
                <w:rFonts w:ascii="Times New Roman" w:eastAsia="仿宋" w:hAnsi="Times New Roman" w:cs="Times New Roman"/>
                <w:sz w:val="24"/>
                <w:szCs w:val="24"/>
              </w:rPr>
              <w:t>动态观察，可全方位、多</w:t>
            </w:r>
            <w:r w:rsidR="00A112A2" w:rsidRPr="00633CBD">
              <w:rPr>
                <w:rFonts w:ascii="Times New Roman" w:eastAsia="仿宋" w:hAnsi="Times New Roman" w:cs="Times New Roman"/>
                <w:sz w:val="24"/>
                <w:szCs w:val="24"/>
              </w:rPr>
              <w:t>角度</w:t>
            </w:r>
            <w:r w:rsidR="00315FD5" w:rsidRPr="00633CBD">
              <w:rPr>
                <w:rFonts w:ascii="Times New Roman" w:eastAsia="仿宋" w:hAnsi="Times New Roman" w:cs="Times New Roman"/>
                <w:sz w:val="24"/>
                <w:szCs w:val="24"/>
              </w:rPr>
              <w:t>了解植物的形态结构</w:t>
            </w:r>
            <w:r w:rsidR="00AF74F6" w:rsidRPr="00633CBD">
              <w:rPr>
                <w:rFonts w:ascii="Times New Roman" w:eastAsia="仿宋" w:hAnsi="Times New Roman" w:cs="Times New Roman"/>
                <w:sz w:val="24"/>
                <w:szCs w:val="24"/>
              </w:rPr>
              <w:t>，</w:t>
            </w:r>
            <w:r w:rsidR="00A45BD2" w:rsidRPr="00633CBD">
              <w:rPr>
                <w:rFonts w:ascii="Times New Roman" w:eastAsia="仿宋" w:hAnsi="Times New Roman" w:cs="Times New Roman"/>
                <w:sz w:val="24"/>
                <w:szCs w:val="24"/>
              </w:rPr>
              <w:t>引导学生</w:t>
            </w:r>
            <w:r w:rsidR="003E7E8A" w:rsidRPr="00633CBD">
              <w:rPr>
                <w:rFonts w:ascii="Times New Roman" w:eastAsia="仿宋" w:hAnsi="Times New Roman" w:cs="Times New Roman"/>
                <w:sz w:val="24"/>
                <w:szCs w:val="24"/>
              </w:rPr>
              <w:t>自主</w:t>
            </w:r>
            <w:r w:rsidR="00A45BD2" w:rsidRPr="00633CBD">
              <w:rPr>
                <w:rFonts w:ascii="Times New Roman" w:eastAsia="仿宋" w:hAnsi="Times New Roman" w:cs="Times New Roman"/>
                <w:sz w:val="24"/>
                <w:szCs w:val="24"/>
              </w:rPr>
              <w:t>学</w:t>
            </w:r>
            <w:r w:rsidR="00A45F95" w:rsidRPr="00633CBD">
              <w:rPr>
                <w:rFonts w:ascii="Times New Roman" w:eastAsia="仿宋" w:hAnsi="Times New Roman" w:cs="Times New Roman"/>
                <w:sz w:val="24"/>
                <w:szCs w:val="24"/>
              </w:rPr>
              <w:t>会</w:t>
            </w:r>
            <w:r w:rsidRPr="00633CBD">
              <w:rPr>
                <w:rFonts w:ascii="Times New Roman" w:eastAsia="仿宋" w:hAnsi="Times New Roman" w:cs="Times New Roman"/>
                <w:sz w:val="24"/>
                <w:szCs w:val="24"/>
              </w:rPr>
              <w:t>植物鉴定和识别的</w:t>
            </w:r>
            <w:r w:rsidR="00A45BD2" w:rsidRPr="00633CBD">
              <w:rPr>
                <w:rFonts w:ascii="Times New Roman" w:eastAsia="仿宋" w:hAnsi="Times New Roman" w:cs="Times New Roman"/>
                <w:sz w:val="24"/>
                <w:szCs w:val="24"/>
              </w:rPr>
              <w:t>方法</w:t>
            </w:r>
            <w:r w:rsidR="00AF74F6" w:rsidRPr="00633CBD">
              <w:rPr>
                <w:rFonts w:ascii="Times New Roman" w:eastAsia="仿宋" w:hAnsi="Times New Roman" w:cs="Times New Roman"/>
                <w:sz w:val="24"/>
                <w:szCs w:val="24"/>
              </w:rPr>
              <w:t>。测试题可以帮助学生</w:t>
            </w:r>
            <w:r w:rsidR="00DF0773" w:rsidRPr="00633CBD">
              <w:rPr>
                <w:rFonts w:ascii="Times New Roman" w:eastAsia="仿宋" w:hAnsi="Times New Roman" w:cs="Times New Roman"/>
                <w:sz w:val="24"/>
                <w:szCs w:val="24"/>
              </w:rPr>
              <w:t>加深对知识点的理解。同时，通过</w:t>
            </w:r>
            <w:r w:rsidR="003E7E8A" w:rsidRPr="00633CBD">
              <w:rPr>
                <w:rFonts w:ascii="Times New Roman" w:eastAsia="仿宋" w:hAnsi="Times New Roman" w:cs="Times New Roman"/>
                <w:sz w:val="24"/>
                <w:szCs w:val="24"/>
              </w:rPr>
              <w:t>系统</w:t>
            </w:r>
            <w:r w:rsidR="00DF0773" w:rsidRPr="00633CBD">
              <w:rPr>
                <w:rFonts w:ascii="Times New Roman" w:eastAsia="仿宋" w:hAnsi="Times New Roman" w:cs="Times New Roman"/>
                <w:sz w:val="24"/>
                <w:szCs w:val="24"/>
              </w:rPr>
              <w:t>互动</w:t>
            </w:r>
            <w:r w:rsidR="003E7E8A" w:rsidRPr="00633CBD">
              <w:rPr>
                <w:rFonts w:ascii="Times New Roman" w:eastAsia="仿宋" w:hAnsi="Times New Roman" w:cs="Times New Roman"/>
                <w:sz w:val="24"/>
                <w:szCs w:val="24"/>
              </w:rPr>
              <w:t>平台</w:t>
            </w:r>
            <w:r w:rsidR="00DF0773" w:rsidRPr="00633CBD">
              <w:rPr>
                <w:rFonts w:ascii="Times New Roman" w:eastAsia="仿宋" w:hAnsi="Times New Roman" w:cs="Times New Roman"/>
                <w:sz w:val="24"/>
                <w:szCs w:val="24"/>
              </w:rPr>
              <w:t>，教师还可在线指导学生</w:t>
            </w:r>
            <w:r w:rsidR="003E7E8A" w:rsidRPr="00633CBD">
              <w:rPr>
                <w:rFonts w:ascii="Times New Roman" w:eastAsia="仿宋" w:hAnsi="Times New Roman" w:cs="Times New Roman"/>
                <w:sz w:val="24"/>
                <w:szCs w:val="24"/>
              </w:rPr>
              <w:t>，</w:t>
            </w:r>
            <w:r w:rsidR="00A112A2" w:rsidRPr="00633CBD">
              <w:rPr>
                <w:rFonts w:ascii="Times New Roman" w:eastAsia="仿宋" w:hAnsi="Times New Roman" w:cs="Times New Roman"/>
                <w:sz w:val="24"/>
                <w:szCs w:val="24"/>
              </w:rPr>
              <w:t>解答</w:t>
            </w:r>
            <w:r w:rsidR="00235EF6" w:rsidRPr="00633CBD">
              <w:rPr>
                <w:rFonts w:ascii="Times New Roman" w:eastAsia="仿宋" w:hAnsi="Times New Roman" w:cs="Times New Roman"/>
                <w:sz w:val="24"/>
                <w:szCs w:val="24"/>
              </w:rPr>
              <w:t>学生</w:t>
            </w:r>
            <w:r w:rsidR="003E7E8A" w:rsidRPr="00633CBD">
              <w:rPr>
                <w:rFonts w:ascii="Times New Roman" w:eastAsia="仿宋" w:hAnsi="Times New Roman" w:cs="Times New Roman"/>
                <w:sz w:val="24"/>
                <w:szCs w:val="24"/>
              </w:rPr>
              <w:t>在实习中遇到的问题。</w:t>
            </w:r>
            <w:r w:rsidR="00393311" w:rsidRPr="00633CBD">
              <w:rPr>
                <w:rFonts w:ascii="Times New Roman" w:eastAsia="仿宋" w:hAnsi="Times New Roman" w:cs="Times New Roman"/>
                <w:sz w:val="24"/>
                <w:szCs w:val="24"/>
              </w:rPr>
              <w:t>这种不受时间、地点限制的</w:t>
            </w:r>
            <w:r w:rsidR="00980FB5" w:rsidRPr="00633CBD">
              <w:rPr>
                <w:rFonts w:ascii="Times New Roman" w:eastAsia="仿宋" w:hAnsi="Times New Roman" w:cs="Times New Roman"/>
                <w:sz w:val="24"/>
                <w:szCs w:val="24"/>
              </w:rPr>
              <w:t>VR</w:t>
            </w:r>
            <w:r w:rsidR="00980FB5" w:rsidRPr="00633CBD">
              <w:rPr>
                <w:rFonts w:ascii="Times New Roman" w:eastAsia="仿宋" w:hAnsi="Times New Roman" w:cs="Times New Roman"/>
                <w:sz w:val="24"/>
                <w:szCs w:val="24"/>
              </w:rPr>
              <w:t>虚拟</w:t>
            </w:r>
            <w:r w:rsidR="00393311" w:rsidRPr="00633CBD">
              <w:rPr>
                <w:rFonts w:ascii="Times New Roman" w:eastAsia="仿宋" w:hAnsi="Times New Roman" w:cs="Times New Roman"/>
                <w:sz w:val="24"/>
                <w:szCs w:val="24"/>
              </w:rPr>
              <w:t>实习模式，不仅</w:t>
            </w:r>
            <w:r w:rsidR="00A112A2" w:rsidRPr="00633CBD">
              <w:rPr>
                <w:rFonts w:ascii="Times New Roman" w:eastAsia="仿宋" w:hAnsi="Times New Roman" w:cs="Times New Roman"/>
                <w:sz w:val="24"/>
                <w:szCs w:val="24"/>
              </w:rPr>
              <w:t>激发</w:t>
            </w:r>
            <w:r w:rsidR="00393311" w:rsidRPr="00633CBD">
              <w:rPr>
                <w:rFonts w:ascii="Times New Roman" w:eastAsia="仿宋" w:hAnsi="Times New Roman" w:cs="Times New Roman"/>
                <w:sz w:val="24"/>
                <w:szCs w:val="24"/>
              </w:rPr>
              <w:t>学生的学习兴趣，</w:t>
            </w:r>
            <w:r w:rsidR="00A112A2" w:rsidRPr="00633CBD">
              <w:rPr>
                <w:rFonts w:ascii="Times New Roman" w:eastAsia="仿宋" w:hAnsi="Times New Roman" w:cs="Times New Roman"/>
                <w:sz w:val="24"/>
                <w:szCs w:val="24"/>
              </w:rPr>
              <w:t>而且</w:t>
            </w:r>
            <w:r w:rsidR="00E4182C" w:rsidRPr="00633CBD">
              <w:rPr>
                <w:rFonts w:ascii="Times New Roman" w:eastAsia="仿宋" w:hAnsi="Times New Roman" w:cs="Times New Roman"/>
                <w:sz w:val="24"/>
                <w:szCs w:val="24"/>
              </w:rPr>
              <w:t>提高学生的自主学习能力，学习效果明显。</w:t>
            </w:r>
          </w:p>
          <w:p w:rsidR="00E77755" w:rsidRPr="00633CBD" w:rsidRDefault="00AD140E" w:rsidP="00175FA1">
            <w:pPr>
              <w:spacing w:beforeLines="50" w:afterLines="50" w:line="560" w:lineRule="exact"/>
              <w:jc w:val="left"/>
              <w:rPr>
                <w:rFonts w:ascii="Times New Roman" w:eastAsia="仿宋" w:hAnsi="Times New Roman" w:cs="Times New Roman"/>
                <w:b/>
                <w:sz w:val="24"/>
                <w:szCs w:val="24"/>
              </w:rPr>
            </w:pPr>
            <w:r w:rsidRPr="00633CBD">
              <w:rPr>
                <w:rFonts w:ascii="Times New Roman" w:eastAsia="仿宋" w:hAnsi="Times New Roman" w:cs="Times New Roman"/>
                <w:b/>
                <w:sz w:val="24"/>
                <w:szCs w:val="24"/>
              </w:rPr>
              <w:lastRenderedPageBreak/>
              <w:t>（</w:t>
            </w:r>
            <w:r w:rsidRPr="00633CBD">
              <w:rPr>
                <w:rFonts w:ascii="Times New Roman" w:eastAsia="仿宋" w:hAnsi="Times New Roman" w:cs="Times New Roman"/>
                <w:b/>
                <w:sz w:val="24"/>
                <w:szCs w:val="24"/>
              </w:rPr>
              <w:t>3</w:t>
            </w:r>
            <w:r w:rsidRPr="00633CBD">
              <w:rPr>
                <w:rFonts w:ascii="Times New Roman" w:eastAsia="仿宋" w:hAnsi="Times New Roman" w:cs="Times New Roman"/>
                <w:b/>
                <w:sz w:val="24"/>
                <w:szCs w:val="24"/>
              </w:rPr>
              <w:t>）</w:t>
            </w:r>
            <w:r w:rsidR="003C098E" w:rsidRPr="00633CBD">
              <w:rPr>
                <w:rFonts w:ascii="Times New Roman" w:eastAsia="仿宋" w:hAnsi="Times New Roman" w:cs="Times New Roman"/>
                <w:b/>
                <w:sz w:val="24"/>
                <w:szCs w:val="24"/>
              </w:rPr>
              <w:t>评价体系：</w:t>
            </w:r>
          </w:p>
          <w:p w:rsidR="00AD140E" w:rsidRPr="00633CBD" w:rsidRDefault="00A16D5A" w:rsidP="00175FA1">
            <w:pPr>
              <w:spacing w:beforeLines="50" w:afterLines="50"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火地塘植物学综合仿真实训是一个植物学综合知识的训练项目，要求学生要掌握植物分类的形态学知识、植物鉴定的方法、认识火地塘常见植物、常见科的识别特征等</w:t>
            </w:r>
            <w:r w:rsidR="00A112A2" w:rsidRPr="00633CBD">
              <w:rPr>
                <w:rFonts w:ascii="Times New Roman" w:eastAsia="仿宋" w:hAnsi="Times New Roman" w:cs="Times New Roman"/>
                <w:sz w:val="24"/>
                <w:szCs w:val="24"/>
              </w:rPr>
              <w:t>。</w:t>
            </w:r>
            <w:r w:rsidR="00AD38FE" w:rsidRPr="00633CBD">
              <w:rPr>
                <w:rFonts w:ascii="Times New Roman" w:eastAsia="仿宋" w:hAnsi="Times New Roman" w:cs="Times New Roman"/>
                <w:sz w:val="24"/>
                <w:szCs w:val="24"/>
              </w:rPr>
              <w:t>因此，评价体系主要体现对以上知识的考察。</w:t>
            </w:r>
            <w:r w:rsidR="00F163A5" w:rsidRPr="00633CBD">
              <w:rPr>
                <w:rFonts w:ascii="Times New Roman" w:eastAsia="仿宋" w:hAnsi="Times New Roman" w:cs="Times New Roman"/>
                <w:sz w:val="24"/>
                <w:szCs w:val="24"/>
              </w:rPr>
              <w:t>成绩包括</w:t>
            </w:r>
            <w:r w:rsidR="00F163A5" w:rsidRPr="00633CBD">
              <w:rPr>
                <w:rFonts w:ascii="Times New Roman" w:eastAsia="仿宋" w:hAnsi="Times New Roman" w:cs="Times New Roman"/>
                <w:sz w:val="24"/>
                <w:szCs w:val="24"/>
              </w:rPr>
              <w:t>2</w:t>
            </w:r>
            <w:r w:rsidR="00F163A5" w:rsidRPr="00633CBD">
              <w:rPr>
                <w:rFonts w:ascii="Times New Roman" w:eastAsia="仿宋" w:hAnsi="Times New Roman" w:cs="Times New Roman"/>
                <w:sz w:val="24"/>
                <w:szCs w:val="24"/>
              </w:rPr>
              <w:t>部分，植物观察和常见科的识别特征。</w:t>
            </w:r>
            <w:r w:rsidR="00073BBD" w:rsidRPr="00633CBD">
              <w:rPr>
                <w:rFonts w:ascii="Times New Roman" w:eastAsia="仿宋" w:hAnsi="Times New Roman" w:cs="Times New Roman"/>
                <w:sz w:val="24"/>
                <w:szCs w:val="24"/>
              </w:rPr>
              <w:t>其中，植物观察占实习成绩的</w:t>
            </w:r>
            <w:r w:rsidR="00073BBD" w:rsidRPr="00633CBD">
              <w:rPr>
                <w:rFonts w:ascii="Times New Roman" w:eastAsia="仿宋" w:hAnsi="Times New Roman" w:cs="Times New Roman"/>
                <w:sz w:val="24"/>
                <w:szCs w:val="24"/>
              </w:rPr>
              <w:t>70%</w:t>
            </w:r>
            <w:r w:rsidR="00073BBD" w:rsidRPr="00633CBD">
              <w:rPr>
                <w:rFonts w:ascii="Times New Roman" w:eastAsia="仿宋" w:hAnsi="Times New Roman" w:cs="Times New Roman"/>
                <w:sz w:val="24"/>
                <w:szCs w:val="24"/>
              </w:rPr>
              <w:t>，主要考察学生对植物分类形态知识</w:t>
            </w:r>
            <w:r w:rsidR="00F163A5" w:rsidRPr="00633CBD">
              <w:rPr>
                <w:rFonts w:ascii="Times New Roman" w:eastAsia="仿宋" w:hAnsi="Times New Roman" w:cs="Times New Roman"/>
                <w:sz w:val="24"/>
                <w:szCs w:val="24"/>
              </w:rPr>
              <w:t>及植物鉴定方法的掌握程度</w:t>
            </w:r>
            <w:r w:rsidR="00073BBD" w:rsidRPr="00633CBD">
              <w:rPr>
                <w:rFonts w:ascii="Times New Roman" w:eastAsia="仿宋" w:hAnsi="Times New Roman" w:cs="Times New Roman"/>
                <w:sz w:val="24"/>
                <w:szCs w:val="24"/>
              </w:rPr>
              <w:t>，</w:t>
            </w:r>
            <w:r w:rsidR="003F0D48" w:rsidRPr="00633CBD">
              <w:rPr>
                <w:rFonts w:ascii="Times New Roman" w:eastAsia="仿宋" w:hAnsi="Times New Roman" w:cs="Times New Roman"/>
                <w:sz w:val="24"/>
                <w:szCs w:val="24"/>
              </w:rPr>
              <w:t>学生通过对每一部分内容的观察，完成题目，成绩由系统自动生成</w:t>
            </w:r>
            <w:r w:rsidR="005137F8" w:rsidRPr="00633CBD">
              <w:rPr>
                <w:rFonts w:ascii="Times New Roman" w:eastAsia="仿宋" w:hAnsi="Times New Roman" w:cs="Times New Roman"/>
                <w:sz w:val="24"/>
                <w:szCs w:val="24"/>
              </w:rPr>
              <w:t>，学生必须要</w:t>
            </w:r>
            <w:r w:rsidR="00A112A2" w:rsidRPr="00633CBD">
              <w:rPr>
                <w:rFonts w:ascii="Times New Roman" w:eastAsia="仿宋" w:hAnsi="Times New Roman" w:cs="Times New Roman"/>
                <w:sz w:val="24"/>
                <w:szCs w:val="24"/>
              </w:rPr>
              <w:t>观察一定种类的植物，完成测试题</w:t>
            </w:r>
            <w:r w:rsidR="005137F8" w:rsidRPr="00633CBD">
              <w:rPr>
                <w:rFonts w:ascii="Times New Roman" w:eastAsia="仿宋" w:hAnsi="Times New Roman" w:cs="Times New Roman"/>
                <w:sz w:val="24"/>
                <w:szCs w:val="24"/>
              </w:rPr>
              <w:t>，才可进入</w:t>
            </w:r>
            <w:r w:rsidR="00F163A5" w:rsidRPr="00633CBD">
              <w:rPr>
                <w:rFonts w:ascii="Times New Roman" w:eastAsia="仿宋" w:hAnsi="Times New Roman" w:cs="Times New Roman"/>
                <w:sz w:val="24"/>
                <w:szCs w:val="24"/>
              </w:rPr>
              <w:t>下一</w:t>
            </w:r>
            <w:r w:rsidR="005137F8" w:rsidRPr="00633CBD">
              <w:rPr>
                <w:rFonts w:ascii="Times New Roman" w:eastAsia="仿宋" w:hAnsi="Times New Roman" w:cs="Times New Roman"/>
                <w:sz w:val="24"/>
                <w:szCs w:val="24"/>
              </w:rPr>
              <w:t>模块</w:t>
            </w:r>
            <w:r w:rsidR="003F0D48" w:rsidRPr="00633CBD">
              <w:rPr>
                <w:rFonts w:ascii="Times New Roman" w:eastAsia="仿宋" w:hAnsi="Times New Roman" w:cs="Times New Roman"/>
                <w:sz w:val="24"/>
                <w:szCs w:val="24"/>
              </w:rPr>
              <w:t>。</w:t>
            </w:r>
            <w:r w:rsidR="00E20328" w:rsidRPr="00633CBD">
              <w:rPr>
                <w:rFonts w:ascii="Times New Roman" w:eastAsia="仿宋" w:hAnsi="Times New Roman" w:cs="Times New Roman"/>
                <w:sz w:val="24"/>
                <w:szCs w:val="24"/>
              </w:rPr>
              <w:t>对于答错的题目，系统</w:t>
            </w:r>
            <w:r w:rsidR="009E3F0C" w:rsidRPr="00633CBD">
              <w:rPr>
                <w:rFonts w:ascii="Times New Roman" w:eastAsia="仿宋" w:hAnsi="Times New Roman" w:cs="Times New Roman"/>
                <w:sz w:val="24"/>
                <w:szCs w:val="24"/>
              </w:rPr>
              <w:t>提示</w:t>
            </w:r>
            <w:r w:rsidR="00E20328" w:rsidRPr="00633CBD">
              <w:rPr>
                <w:rFonts w:ascii="Times New Roman" w:eastAsia="仿宋" w:hAnsi="Times New Roman" w:cs="Times New Roman"/>
                <w:sz w:val="24"/>
                <w:szCs w:val="24"/>
              </w:rPr>
              <w:t>正确的答案。</w:t>
            </w:r>
            <w:r w:rsidR="003F0D48" w:rsidRPr="00633CBD">
              <w:rPr>
                <w:rFonts w:ascii="Times New Roman" w:eastAsia="仿宋" w:hAnsi="Times New Roman" w:cs="Times New Roman"/>
                <w:sz w:val="24"/>
                <w:szCs w:val="24"/>
              </w:rPr>
              <w:t>通过对植物的观察，判断该植物所属的科，并写出</w:t>
            </w:r>
            <w:r w:rsidR="005137F8" w:rsidRPr="00633CBD">
              <w:rPr>
                <w:rFonts w:ascii="Times New Roman" w:eastAsia="仿宋" w:hAnsi="Times New Roman" w:cs="Times New Roman"/>
                <w:sz w:val="24"/>
                <w:szCs w:val="24"/>
              </w:rPr>
              <w:t>该植物所属科的</w:t>
            </w:r>
            <w:r w:rsidR="009E3F0C" w:rsidRPr="00633CBD">
              <w:rPr>
                <w:rFonts w:ascii="Times New Roman" w:eastAsia="仿宋" w:hAnsi="Times New Roman" w:cs="Times New Roman"/>
                <w:sz w:val="24"/>
                <w:szCs w:val="24"/>
              </w:rPr>
              <w:t>主要</w:t>
            </w:r>
            <w:r w:rsidR="005137F8" w:rsidRPr="00633CBD">
              <w:rPr>
                <w:rFonts w:ascii="Times New Roman" w:eastAsia="仿宋" w:hAnsi="Times New Roman" w:cs="Times New Roman"/>
                <w:sz w:val="24"/>
                <w:szCs w:val="24"/>
              </w:rPr>
              <w:t>特征，</w:t>
            </w:r>
            <w:r w:rsidR="009E3F0C" w:rsidRPr="00633CBD">
              <w:rPr>
                <w:rFonts w:ascii="Times New Roman" w:eastAsia="仿宋" w:hAnsi="Times New Roman" w:cs="Times New Roman"/>
                <w:sz w:val="24"/>
                <w:szCs w:val="24"/>
              </w:rPr>
              <w:t>此部分考察学生的综合能力，占</w:t>
            </w:r>
            <w:r w:rsidR="009E3F0C" w:rsidRPr="00633CBD">
              <w:rPr>
                <w:rFonts w:ascii="Times New Roman" w:eastAsia="仿宋" w:hAnsi="Times New Roman" w:cs="Times New Roman"/>
                <w:sz w:val="24"/>
                <w:szCs w:val="24"/>
              </w:rPr>
              <w:t>30%</w:t>
            </w:r>
            <w:r w:rsidR="009E3F0C" w:rsidRPr="00633CBD">
              <w:rPr>
                <w:rFonts w:ascii="Times New Roman" w:eastAsia="仿宋" w:hAnsi="Times New Roman" w:cs="Times New Roman"/>
                <w:sz w:val="24"/>
                <w:szCs w:val="24"/>
              </w:rPr>
              <w:t>，由</w:t>
            </w:r>
            <w:r w:rsidR="005137F8" w:rsidRPr="00633CBD">
              <w:rPr>
                <w:rFonts w:ascii="Times New Roman" w:eastAsia="仿宋" w:hAnsi="Times New Roman" w:cs="Times New Roman"/>
                <w:sz w:val="24"/>
                <w:szCs w:val="24"/>
              </w:rPr>
              <w:t>教师</w:t>
            </w:r>
            <w:r w:rsidR="009E3F0C" w:rsidRPr="00633CBD">
              <w:rPr>
                <w:rFonts w:ascii="Times New Roman" w:eastAsia="仿宋" w:hAnsi="Times New Roman" w:cs="Times New Roman"/>
                <w:sz w:val="24"/>
                <w:szCs w:val="24"/>
              </w:rPr>
              <w:t>评判</w:t>
            </w:r>
          </w:p>
          <w:p w:rsidR="00E77755" w:rsidRPr="00633CBD" w:rsidRDefault="00AD140E" w:rsidP="00175FA1">
            <w:pPr>
              <w:spacing w:beforeLines="50" w:afterLines="50" w:line="560" w:lineRule="exact"/>
              <w:jc w:val="left"/>
              <w:rPr>
                <w:rFonts w:ascii="Times New Roman" w:eastAsia="仿宋" w:hAnsi="Times New Roman" w:cs="Times New Roman"/>
                <w:b/>
                <w:sz w:val="24"/>
                <w:szCs w:val="24"/>
              </w:rPr>
            </w:pPr>
            <w:r w:rsidRPr="00633CBD">
              <w:rPr>
                <w:rFonts w:ascii="Times New Roman" w:eastAsia="仿宋" w:hAnsi="Times New Roman" w:cs="Times New Roman"/>
                <w:b/>
                <w:sz w:val="24"/>
                <w:szCs w:val="24"/>
              </w:rPr>
              <w:t>（</w:t>
            </w:r>
            <w:r w:rsidRPr="00633CBD">
              <w:rPr>
                <w:rFonts w:ascii="Times New Roman" w:eastAsia="仿宋" w:hAnsi="Times New Roman" w:cs="Times New Roman"/>
                <w:b/>
                <w:sz w:val="24"/>
                <w:szCs w:val="24"/>
              </w:rPr>
              <w:t>4</w:t>
            </w:r>
            <w:r w:rsidRPr="00633CBD">
              <w:rPr>
                <w:rFonts w:ascii="Times New Roman" w:eastAsia="仿宋" w:hAnsi="Times New Roman" w:cs="Times New Roman"/>
                <w:b/>
                <w:sz w:val="24"/>
                <w:szCs w:val="24"/>
              </w:rPr>
              <w:t>）</w:t>
            </w:r>
            <w:r w:rsidR="003C098E" w:rsidRPr="00633CBD">
              <w:rPr>
                <w:rFonts w:ascii="Times New Roman" w:eastAsia="仿宋" w:hAnsi="Times New Roman" w:cs="Times New Roman"/>
                <w:b/>
                <w:sz w:val="24"/>
                <w:szCs w:val="24"/>
              </w:rPr>
              <w:t>传统教学的延伸与拓展</w:t>
            </w:r>
            <w:r w:rsidR="003C098E" w:rsidRPr="00633CBD">
              <w:rPr>
                <w:rFonts w:ascii="Times New Roman" w:eastAsia="仿宋" w:hAnsi="Times New Roman" w:cs="Times New Roman"/>
                <w:b/>
                <w:sz w:val="24"/>
                <w:szCs w:val="24"/>
              </w:rPr>
              <w:t>:</w:t>
            </w:r>
          </w:p>
          <w:p w:rsidR="0026467C" w:rsidRPr="00633CBD" w:rsidRDefault="00056745" w:rsidP="00EE7D58">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传统的植物学实习是学生采集标本，</w:t>
            </w:r>
            <w:r w:rsidR="009E3F0C" w:rsidRPr="00633CBD">
              <w:rPr>
                <w:rFonts w:ascii="Times New Roman" w:eastAsia="仿宋" w:hAnsi="Times New Roman" w:cs="Times New Roman"/>
                <w:sz w:val="24"/>
                <w:szCs w:val="24"/>
              </w:rPr>
              <w:t>应用</w:t>
            </w:r>
            <w:r w:rsidRPr="00633CBD">
              <w:rPr>
                <w:rFonts w:ascii="Times New Roman" w:eastAsia="仿宋" w:hAnsi="Times New Roman" w:cs="Times New Roman"/>
                <w:sz w:val="24"/>
                <w:szCs w:val="24"/>
              </w:rPr>
              <w:t>工具书检索，</w:t>
            </w:r>
            <w:r w:rsidR="009E3F0C" w:rsidRPr="00633CBD">
              <w:rPr>
                <w:rFonts w:ascii="Times New Roman" w:eastAsia="仿宋" w:hAnsi="Times New Roman" w:cs="Times New Roman"/>
                <w:sz w:val="24"/>
                <w:szCs w:val="24"/>
              </w:rPr>
              <w:t>识别</w:t>
            </w:r>
            <w:r w:rsidR="00C826F1" w:rsidRPr="00633CBD">
              <w:rPr>
                <w:rFonts w:ascii="Times New Roman" w:eastAsia="仿宋" w:hAnsi="Times New Roman" w:cs="Times New Roman"/>
                <w:sz w:val="24"/>
                <w:szCs w:val="24"/>
              </w:rPr>
              <w:t>植物</w:t>
            </w:r>
            <w:r w:rsidR="009E3F0C" w:rsidRPr="00633CBD">
              <w:rPr>
                <w:rFonts w:ascii="Times New Roman" w:eastAsia="仿宋" w:hAnsi="Times New Roman" w:cs="Times New Roman"/>
                <w:sz w:val="24"/>
                <w:szCs w:val="24"/>
              </w:rPr>
              <w:t>来</w:t>
            </w:r>
            <w:r w:rsidRPr="00633CBD">
              <w:rPr>
                <w:rFonts w:ascii="Times New Roman" w:eastAsia="仿宋" w:hAnsi="Times New Roman" w:cs="Times New Roman"/>
                <w:sz w:val="24"/>
                <w:szCs w:val="24"/>
              </w:rPr>
              <w:t>学习植物分类。这种实习模式</w:t>
            </w:r>
            <w:r w:rsidR="00C32706" w:rsidRPr="00633CBD">
              <w:rPr>
                <w:rFonts w:ascii="Times New Roman" w:eastAsia="仿宋" w:hAnsi="Times New Roman" w:cs="Times New Roman"/>
                <w:sz w:val="24"/>
                <w:szCs w:val="24"/>
              </w:rPr>
              <w:t>不仅不利于调动学生的积极性，而且由于受时间、季节等的</w:t>
            </w:r>
            <w:r w:rsidR="009E3F0C" w:rsidRPr="00633CBD">
              <w:rPr>
                <w:rFonts w:ascii="Times New Roman" w:eastAsia="仿宋" w:hAnsi="Times New Roman" w:cs="Times New Roman"/>
                <w:sz w:val="24"/>
                <w:szCs w:val="24"/>
              </w:rPr>
              <w:t>制约</w:t>
            </w:r>
            <w:r w:rsidR="00C32706" w:rsidRPr="00633CBD">
              <w:rPr>
                <w:rFonts w:ascii="Times New Roman" w:eastAsia="仿宋" w:hAnsi="Times New Roman" w:cs="Times New Roman"/>
                <w:sz w:val="24"/>
                <w:szCs w:val="24"/>
              </w:rPr>
              <w:t>，实习效果参差不齐</w:t>
            </w:r>
            <w:r w:rsidR="00C826F1" w:rsidRPr="00633CBD">
              <w:rPr>
                <w:rFonts w:ascii="Times New Roman" w:eastAsia="仿宋" w:hAnsi="Times New Roman" w:cs="Times New Roman"/>
                <w:sz w:val="24"/>
                <w:szCs w:val="24"/>
              </w:rPr>
              <w:t>。</w:t>
            </w:r>
          </w:p>
          <w:p w:rsidR="00E77755" w:rsidRPr="00633CBD" w:rsidRDefault="0026467C" w:rsidP="00EE7D58">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在</w:t>
            </w:r>
            <w:r w:rsidR="00C32706" w:rsidRPr="00633CBD">
              <w:rPr>
                <w:rFonts w:ascii="Times New Roman" w:eastAsia="仿宋" w:hAnsi="Times New Roman" w:cs="Times New Roman"/>
                <w:sz w:val="24"/>
                <w:szCs w:val="24"/>
              </w:rPr>
              <w:t>传统实习中，学生大量采集植物标本，</w:t>
            </w:r>
            <w:r w:rsidR="00A24012" w:rsidRPr="00633CBD">
              <w:rPr>
                <w:rFonts w:ascii="Times New Roman" w:eastAsia="仿宋" w:hAnsi="Times New Roman" w:cs="Times New Roman"/>
                <w:sz w:val="24"/>
                <w:szCs w:val="24"/>
              </w:rPr>
              <w:t>在一定程度上造成了实习地</w:t>
            </w:r>
            <w:r w:rsidR="009E3F0C" w:rsidRPr="00633CBD">
              <w:rPr>
                <w:rFonts w:ascii="Times New Roman" w:eastAsia="仿宋" w:hAnsi="Times New Roman" w:cs="Times New Roman"/>
                <w:sz w:val="24"/>
                <w:szCs w:val="24"/>
              </w:rPr>
              <w:t>植被和</w:t>
            </w:r>
            <w:r w:rsidR="00A24012" w:rsidRPr="00633CBD">
              <w:rPr>
                <w:rFonts w:ascii="Times New Roman" w:eastAsia="仿宋" w:hAnsi="Times New Roman" w:cs="Times New Roman"/>
                <w:sz w:val="24"/>
                <w:szCs w:val="24"/>
              </w:rPr>
              <w:t>生态环境的破坏，</w:t>
            </w:r>
            <w:r w:rsidR="0087088C" w:rsidRPr="00633CBD">
              <w:rPr>
                <w:rFonts w:ascii="Times New Roman" w:eastAsia="仿宋" w:hAnsi="Times New Roman" w:cs="Times New Roman"/>
                <w:sz w:val="24"/>
                <w:szCs w:val="24"/>
              </w:rPr>
              <w:t>不利于</w:t>
            </w:r>
            <w:r w:rsidRPr="00633CBD">
              <w:rPr>
                <w:rFonts w:ascii="Times New Roman" w:eastAsia="仿宋" w:hAnsi="Times New Roman" w:cs="Times New Roman"/>
                <w:sz w:val="24"/>
                <w:szCs w:val="24"/>
              </w:rPr>
              <w:t>生生态文明素养的培养。</w:t>
            </w:r>
          </w:p>
          <w:p w:rsidR="00913C04" w:rsidRPr="005C0473" w:rsidRDefault="00913C04" w:rsidP="00EE7D58">
            <w:pPr>
              <w:spacing w:line="560" w:lineRule="exact"/>
              <w:ind w:firstLineChars="200" w:firstLine="480"/>
              <w:jc w:val="left"/>
              <w:rPr>
                <w:rFonts w:ascii="仿宋" w:eastAsia="仿宋" w:hAnsi="仿宋"/>
                <w:sz w:val="24"/>
                <w:szCs w:val="24"/>
              </w:rPr>
            </w:pPr>
            <w:r w:rsidRPr="00633CBD">
              <w:rPr>
                <w:rFonts w:ascii="Times New Roman" w:eastAsia="仿宋" w:hAnsi="Times New Roman" w:cs="Times New Roman"/>
                <w:sz w:val="24"/>
                <w:szCs w:val="24"/>
              </w:rPr>
              <w:t>火地塘植物学综合仿真实训</w:t>
            </w:r>
            <w:r w:rsidR="00C826F1" w:rsidRPr="00633CBD">
              <w:rPr>
                <w:rFonts w:ascii="Times New Roman" w:eastAsia="仿宋" w:hAnsi="Times New Roman" w:cs="Times New Roman"/>
                <w:sz w:val="24"/>
                <w:szCs w:val="24"/>
              </w:rPr>
              <w:t>系统</w:t>
            </w:r>
            <w:r w:rsidRPr="00633CBD">
              <w:rPr>
                <w:rFonts w:ascii="Times New Roman" w:eastAsia="仿宋" w:hAnsi="Times New Roman" w:cs="Times New Roman"/>
                <w:sz w:val="24"/>
                <w:szCs w:val="24"/>
              </w:rPr>
              <w:t>，</w:t>
            </w:r>
            <w:r w:rsidR="00C826F1" w:rsidRPr="00633CBD">
              <w:rPr>
                <w:rFonts w:ascii="Times New Roman" w:eastAsia="仿宋" w:hAnsi="Times New Roman" w:cs="Times New Roman"/>
                <w:sz w:val="24"/>
                <w:szCs w:val="24"/>
              </w:rPr>
              <w:t>不仅</w:t>
            </w:r>
            <w:r w:rsidR="0026467C" w:rsidRPr="00633CBD">
              <w:rPr>
                <w:rFonts w:ascii="Times New Roman" w:eastAsia="仿宋" w:hAnsi="Times New Roman" w:cs="Times New Roman"/>
                <w:sz w:val="24"/>
                <w:szCs w:val="24"/>
              </w:rPr>
              <w:t>实现</w:t>
            </w:r>
            <w:r w:rsidR="00C826F1" w:rsidRPr="00633CBD">
              <w:rPr>
                <w:rFonts w:ascii="Times New Roman" w:eastAsia="仿宋" w:hAnsi="Times New Roman" w:cs="Times New Roman"/>
                <w:sz w:val="24"/>
                <w:szCs w:val="24"/>
              </w:rPr>
              <w:t>学生的实习</w:t>
            </w:r>
            <w:r w:rsidR="0026467C" w:rsidRPr="00633CBD">
              <w:rPr>
                <w:rFonts w:ascii="Times New Roman" w:eastAsia="仿宋" w:hAnsi="Times New Roman" w:cs="Times New Roman"/>
                <w:sz w:val="24"/>
                <w:szCs w:val="24"/>
              </w:rPr>
              <w:t>目标</w:t>
            </w:r>
            <w:r w:rsidR="00C826F1" w:rsidRPr="00633CBD">
              <w:rPr>
                <w:rFonts w:ascii="Times New Roman" w:eastAsia="仿宋" w:hAnsi="Times New Roman" w:cs="Times New Roman"/>
                <w:sz w:val="24"/>
                <w:szCs w:val="24"/>
              </w:rPr>
              <w:t>，而且</w:t>
            </w:r>
            <w:r w:rsidR="00C826F1" w:rsidRPr="00633CBD">
              <w:rPr>
                <w:rFonts w:ascii="Times New Roman" w:eastAsia="仿宋" w:hAnsi="Times New Roman" w:cs="Times New Roman"/>
                <w:sz w:val="24"/>
                <w:szCs w:val="24"/>
              </w:rPr>
              <w:t>VR</w:t>
            </w:r>
            <w:r w:rsidR="00C826F1" w:rsidRPr="00633CBD">
              <w:rPr>
                <w:rFonts w:ascii="Times New Roman" w:eastAsia="仿宋" w:hAnsi="Times New Roman" w:cs="Times New Roman"/>
                <w:sz w:val="24"/>
                <w:szCs w:val="24"/>
              </w:rPr>
              <w:t>虚拟现实场景的应用调动了学生的学习积极性，实习也不受时间、地点的限制，通过植物</w:t>
            </w:r>
            <w:r w:rsidR="00C826F1" w:rsidRPr="00633CBD">
              <w:rPr>
                <w:rFonts w:ascii="Times New Roman" w:eastAsia="仿宋" w:hAnsi="Times New Roman" w:cs="Times New Roman"/>
                <w:sz w:val="24"/>
                <w:szCs w:val="24"/>
              </w:rPr>
              <w:t>2D/3D</w:t>
            </w:r>
            <w:r w:rsidR="00C826F1" w:rsidRPr="00633CBD">
              <w:rPr>
                <w:rFonts w:ascii="Times New Roman" w:eastAsia="仿宋" w:hAnsi="Times New Roman" w:cs="Times New Roman"/>
                <w:sz w:val="24"/>
                <w:szCs w:val="24"/>
              </w:rPr>
              <w:t>模型，还可完成对一些细小植物的</w:t>
            </w:r>
            <w:r w:rsidR="000323A1" w:rsidRPr="00633CBD">
              <w:rPr>
                <w:rFonts w:ascii="Times New Roman" w:eastAsia="仿宋" w:hAnsi="Times New Roman" w:cs="Times New Roman"/>
                <w:sz w:val="24"/>
                <w:szCs w:val="24"/>
              </w:rPr>
              <w:t>内部构造的反复观察</w:t>
            </w:r>
            <w:r w:rsidR="00C826F1" w:rsidRPr="00633CBD">
              <w:rPr>
                <w:rFonts w:ascii="Times New Roman" w:eastAsia="仿宋" w:hAnsi="Times New Roman" w:cs="Times New Roman"/>
                <w:sz w:val="24"/>
                <w:szCs w:val="24"/>
              </w:rPr>
              <w:t>观察。同时，保护了生态环境，培养学生的生态文明</w:t>
            </w:r>
            <w:r w:rsidR="0026467C" w:rsidRPr="00633CBD">
              <w:rPr>
                <w:rFonts w:ascii="Times New Roman" w:eastAsia="仿宋" w:hAnsi="Times New Roman" w:cs="Times New Roman"/>
                <w:sz w:val="24"/>
                <w:szCs w:val="24"/>
              </w:rPr>
              <w:t>素养</w:t>
            </w:r>
            <w:r w:rsidR="00C826F1" w:rsidRPr="00633CBD">
              <w:rPr>
                <w:rFonts w:ascii="Times New Roman" w:eastAsia="仿宋" w:hAnsi="Times New Roman" w:cs="Times New Roman"/>
                <w:sz w:val="24"/>
                <w:szCs w:val="24"/>
              </w:rPr>
              <w:t>。</w:t>
            </w:r>
          </w:p>
        </w:tc>
      </w:tr>
    </w:tbl>
    <w:p w:rsidR="00446FD9" w:rsidRDefault="00446FD9" w:rsidP="00175FA1">
      <w:pPr>
        <w:spacing w:beforeLines="50"/>
        <w:jc w:val="left"/>
        <w:rPr>
          <w:rFonts w:ascii="黑体" w:eastAsia="黑体" w:hAnsi="黑体" w:cs="Times New Roman"/>
          <w:sz w:val="28"/>
          <w:szCs w:val="28"/>
        </w:rPr>
      </w:pPr>
    </w:p>
    <w:p w:rsidR="00446FD9" w:rsidRDefault="00446FD9" w:rsidP="00175FA1">
      <w:pPr>
        <w:spacing w:beforeLines="50"/>
        <w:jc w:val="left"/>
        <w:rPr>
          <w:rFonts w:ascii="黑体" w:eastAsia="黑体" w:hAnsi="黑体" w:cs="Times New Roman"/>
          <w:sz w:val="28"/>
          <w:szCs w:val="28"/>
        </w:rPr>
      </w:pPr>
    </w:p>
    <w:p w:rsidR="00E77755" w:rsidRPr="005C0473" w:rsidRDefault="00446FD9" w:rsidP="00175FA1">
      <w:pPr>
        <w:spacing w:beforeLines="50"/>
        <w:jc w:val="left"/>
        <w:rPr>
          <w:rFonts w:ascii="仿宋" w:eastAsia="仿宋" w:hAnsi="仿宋" w:cs="Times New Roman"/>
          <w:sz w:val="32"/>
          <w:szCs w:val="32"/>
        </w:rPr>
      </w:pPr>
      <w:r>
        <w:rPr>
          <w:rFonts w:ascii="黑体" w:eastAsia="黑体" w:hAnsi="黑体" w:cs="Times New Roman" w:hint="eastAsia"/>
          <w:sz w:val="28"/>
          <w:szCs w:val="28"/>
        </w:rPr>
        <w:lastRenderedPageBreak/>
        <w:t>4</w:t>
      </w:r>
      <w:r w:rsidR="003C098E" w:rsidRPr="005C0473">
        <w:rPr>
          <w:rFonts w:ascii="黑体" w:eastAsia="黑体" w:hAnsi="黑体" w:cs="Times New Roman" w:hint="eastAsia"/>
          <w:sz w:val="28"/>
          <w:szCs w:val="28"/>
        </w:rPr>
        <w:t>.实验教学项目持续建设服务计划</w:t>
      </w:r>
    </w:p>
    <w:tbl>
      <w:tblPr>
        <w:tblStyle w:val="1"/>
        <w:tblW w:w="8315" w:type="dxa"/>
        <w:tblInd w:w="108" w:type="dxa"/>
        <w:tblLayout w:type="fixed"/>
        <w:tblLook w:val="04A0"/>
      </w:tblPr>
      <w:tblGrid>
        <w:gridCol w:w="8315"/>
      </w:tblGrid>
      <w:tr w:rsidR="005C0473" w:rsidRPr="005C0473" w:rsidTr="00FB6333">
        <w:trPr>
          <w:trHeight w:val="2258"/>
        </w:trPr>
        <w:tc>
          <w:tcPr>
            <w:tcW w:w="8315" w:type="dxa"/>
          </w:tcPr>
          <w:p w:rsidR="00447B92" w:rsidRPr="00633CBD" w:rsidRDefault="003C098E" w:rsidP="00447B92">
            <w:pPr>
              <w:spacing w:line="560" w:lineRule="exact"/>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（本实验教学项目今后</w:t>
            </w:r>
            <w:r w:rsidRPr="00633CBD">
              <w:rPr>
                <w:rFonts w:ascii="Times New Roman" w:eastAsia="仿宋" w:hAnsi="Times New Roman" w:cs="Times New Roman"/>
                <w:sz w:val="24"/>
                <w:szCs w:val="24"/>
              </w:rPr>
              <w:t>5</w:t>
            </w:r>
            <w:r w:rsidRPr="00633CBD">
              <w:rPr>
                <w:rFonts w:ascii="Times New Roman" w:eastAsia="仿宋" w:hAnsi="Times New Roman" w:cs="Times New Roman"/>
                <w:sz w:val="24"/>
                <w:szCs w:val="24"/>
              </w:rPr>
              <w:t>年继续向高校和社会开放服务计划，包括面向高校的教学推广应用计划、持续建设与更新、持续提供教学服务计划等，不超过</w:t>
            </w:r>
            <w:r w:rsidRPr="00633CBD">
              <w:rPr>
                <w:rFonts w:ascii="Times New Roman" w:eastAsia="仿宋" w:hAnsi="Times New Roman" w:cs="Times New Roman"/>
                <w:sz w:val="24"/>
                <w:szCs w:val="24"/>
              </w:rPr>
              <w:t>600</w:t>
            </w:r>
            <w:r w:rsidRPr="00633CBD">
              <w:rPr>
                <w:rFonts w:ascii="Times New Roman" w:eastAsia="仿宋" w:hAnsi="Times New Roman" w:cs="Times New Roman"/>
                <w:sz w:val="24"/>
                <w:szCs w:val="24"/>
              </w:rPr>
              <w:t>字。）</w:t>
            </w:r>
          </w:p>
          <w:p w:rsidR="006344A5" w:rsidRPr="00633CBD" w:rsidRDefault="008466E7" w:rsidP="00EE7D58">
            <w:pPr>
              <w:spacing w:line="560" w:lineRule="exact"/>
              <w:jc w:val="left"/>
              <w:rPr>
                <w:rFonts w:ascii="Times New Roman" w:eastAsia="仿宋" w:hAnsi="Times New Roman" w:cs="Times New Roman"/>
                <w:b/>
                <w:sz w:val="24"/>
                <w:szCs w:val="24"/>
              </w:rPr>
            </w:pPr>
            <w:r w:rsidRPr="00633CBD">
              <w:rPr>
                <w:rFonts w:ascii="Times New Roman" w:eastAsia="仿宋" w:hAnsi="Times New Roman" w:cs="Times New Roman"/>
                <w:b/>
                <w:sz w:val="24"/>
                <w:szCs w:val="24"/>
              </w:rPr>
              <w:t>（</w:t>
            </w:r>
            <w:r w:rsidRPr="00633CBD">
              <w:rPr>
                <w:rFonts w:ascii="Times New Roman" w:eastAsia="仿宋" w:hAnsi="Times New Roman" w:cs="Times New Roman"/>
                <w:b/>
                <w:sz w:val="24"/>
                <w:szCs w:val="24"/>
              </w:rPr>
              <w:t>1</w:t>
            </w:r>
            <w:r w:rsidRPr="00633CBD">
              <w:rPr>
                <w:rFonts w:ascii="Times New Roman" w:eastAsia="仿宋" w:hAnsi="Times New Roman" w:cs="Times New Roman"/>
                <w:b/>
                <w:sz w:val="24"/>
                <w:szCs w:val="24"/>
              </w:rPr>
              <w:t>）</w:t>
            </w:r>
            <w:r w:rsidR="00796C94" w:rsidRPr="00633CBD">
              <w:rPr>
                <w:rFonts w:ascii="Times New Roman" w:eastAsia="仿宋" w:hAnsi="Times New Roman" w:cs="Times New Roman"/>
                <w:b/>
                <w:sz w:val="24"/>
                <w:szCs w:val="24"/>
              </w:rPr>
              <w:t>持续建设与更新：</w:t>
            </w:r>
          </w:p>
          <w:p w:rsidR="008466E7" w:rsidRPr="00633CBD" w:rsidRDefault="004A32C9" w:rsidP="005C0473">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项目计划到</w:t>
            </w:r>
            <w:r w:rsidRPr="00633CBD">
              <w:rPr>
                <w:rFonts w:ascii="Times New Roman" w:eastAsia="仿宋" w:hAnsi="Times New Roman" w:cs="Times New Roman"/>
                <w:sz w:val="24"/>
                <w:szCs w:val="24"/>
              </w:rPr>
              <w:t>202</w:t>
            </w:r>
            <w:r w:rsidR="00BA69CB" w:rsidRPr="00633CBD">
              <w:rPr>
                <w:rFonts w:ascii="Times New Roman" w:eastAsia="仿宋" w:hAnsi="Times New Roman" w:cs="Times New Roman"/>
                <w:sz w:val="24"/>
                <w:szCs w:val="24"/>
              </w:rPr>
              <w:t>1</w:t>
            </w:r>
            <w:r w:rsidRPr="00633CBD">
              <w:rPr>
                <w:rFonts w:ascii="Times New Roman" w:eastAsia="仿宋" w:hAnsi="Times New Roman" w:cs="Times New Roman"/>
                <w:sz w:val="24"/>
                <w:szCs w:val="24"/>
              </w:rPr>
              <w:t>年完成秦岭火地塘教学试验林场所有</w:t>
            </w:r>
            <w:r w:rsidRPr="00633CBD">
              <w:rPr>
                <w:rFonts w:ascii="Times New Roman" w:eastAsia="仿宋" w:hAnsi="Times New Roman" w:cs="Times New Roman"/>
                <w:sz w:val="24"/>
                <w:szCs w:val="24"/>
              </w:rPr>
              <w:t>10</w:t>
            </w:r>
            <w:r w:rsidRPr="00633CBD">
              <w:rPr>
                <w:rFonts w:ascii="Times New Roman" w:eastAsia="仿宋" w:hAnsi="Times New Roman" w:cs="Times New Roman"/>
                <w:sz w:val="24"/>
                <w:szCs w:val="24"/>
              </w:rPr>
              <w:t>条实习线路的</w:t>
            </w:r>
            <w:r w:rsidRPr="00633CBD">
              <w:rPr>
                <w:rFonts w:ascii="Times New Roman" w:eastAsia="仿宋" w:hAnsi="Times New Roman" w:cs="Times New Roman"/>
                <w:sz w:val="24"/>
                <w:szCs w:val="24"/>
              </w:rPr>
              <w:t>VR</w:t>
            </w:r>
            <w:r w:rsidRPr="00633CBD">
              <w:rPr>
                <w:rFonts w:ascii="Times New Roman" w:eastAsia="仿宋" w:hAnsi="Times New Roman" w:cs="Times New Roman"/>
                <w:sz w:val="24"/>
                <w:szCs w:val="24"/>
              </w:rPr>
              <w:t>虚拟现实场景中的主要典型植物的</w:t>
            </w:r>
            <w:r w:rsidRPr="00633CBD">
              <w:rPr>
                <w:rFonts w:ascii="Times New Roman" w:eastAsia="仿宋" w:hAnsi="Times New Roman" w:cs="Times New Roman"/>
                <w:sz w:val="24"/>
                <w:szCs w:val="24"/>
              </w:rPr>
              <w:t>2D/3D</w:t>
            </w:r>
            <w:r w:rsidRPr="00633CBD">
              <w:rPr>
                <w:rFonts w:ascii="Times New Roman" w:eastAsia="仿宋" w:hAnsi="Times New Roman" w:cs="Times New Roman"/>
                <w:sz w:val="24"/>
                <w:szCs w:val="24"/>
              </w:rPr>
              <w:t>形态特征和内部结构制作，力争将火地塘教学试验林场</w:t>
            </w:r>
            <w:r w:rsidR="00882699" w:rsidRPr="00633CBD">
              <w:rPr>
                <w:rFonts w:ascii="Times New Roman" w:eastAsia="仿宋" w:hAnsi="Times New Roman" w:cs="Times New Roman"/>
                <w:sz w:val="24"/>
                <w:szCs w:val="24"/>
              </w:rPr>
              <w:t>内</w:t>
            </w:r>
            <w:r w:rsidRPr="00633CBD">
              <w:rPr>
                <w:rFonts w:ascii="Times New Roman" w:eastAsia="仿宋" w:hAnsi="Times New Roman" w:cs="Times New Roman"/>
                <w:sz w:val="24"/>
                <w:szCs w:val="24"/>
              </w:rPr>
              <w:t>80%</w:t>
            </w:r>
            <w:r w:rsidRPr="00633CBD">
              <w:rPr>
                <w:rFonts w:ascii="Times New Roman" w:eastAsia="仿宋" w:hAnsi="Times New Roman" w:cs="Times New Roman"/>
                <w:sz w:val="24"/>
                <w:szCs w:val="24"/>
              </w:rPr>
              <w:t>的植物纳入</w:t>
            </w:r>
            <w:r w:rsidR="00CB6C50" w:rsidRPr="00633CBD">
              <w:rPr>
                <w:rFonts w:ascii="Times New Roman" w:eastAsia="仿宋" w:hAnsi="Times New Roman" w:cs="Times New Roman"/>
                <w:sz w:val="24"/>
                <w:szCs w:val="24"/>
              </w:rPr>
              <w:t>到</w:t>
            </w:r>
            <w:r w:rsidRPr="00633CBD">
              <w:rPr>
                <w:rFonts w:ascii="Times New Roman" w:eastAsia="仿宋" w:hAnsi="Times New Roman" w:cs="Times New Roman"/>
                <w:sz w:val="24"/>
                <w:szCs w:val="24"/>
              </w:rPr>
              <w:t>实训系统，并持续开放运行。</w:t>
            </w:r>
            <w:r w:rsidR="005C0473" w:rsidRPr="00633CBD">
              <w:rPr>
                <w:rFonts w:ascii="Times New Roman" w:eastAsia="仿宋" w:hAnsi="Times New Roman" w:cs="Times New Roman"/>
                <w:sz w:val="24"/>
                <w:szCs w:val="24"/>
              </w:rPr>
              <w:t>后续还要制作</w:t>
            </w:r>
            <w:r w:rsidR="005C0473" w:rsidRPr="00633CBD">
              <w:rPr>
                <w:rFonts w:ascii="Times New Roman" w:eastAsia="仿宋" w:hAnsi="Times New Roman" w:cs="Times New Roman"/>
                <w:color w:val="000000"/>
                <w:sz w:val="24"/>
                <w:szCs w:val="24"/>
              </w:rPr>
              <w:t>虚拟腊叶标本采集、压制干燥到和制作课件，让使用者熟悉并掌握制作腊叶标本的标准流程。</w:t>
            </w:r>
            <w:r w:rsidR="00B9686B" w:rsidRPr="00633CBD">
              <w:rPr>
                <w:rFonts w:ascii="Times New Roman" w:eastAsia="仿宋" w:hAnsi="Times New Roman" w:cs="Times New Roman"/>
                <w:sz w:val="24"/>
                <w:szCs w:val="24"/>
              </w:rPr>
              <w:t>同时，在未来的</w:t>
            </w:r>
            <w:r w:rsidR="00B9686B" w:rsidRPr="00633CBD">
              <w:rPr>
                <w:rFonts w:ascii="Times New Roman" w:eastAsia="仿宋" w:hAnsi="Times New Roman" w:cs="Times New Roman"/>
                <w:sz w:val="24"/>
                <w:szCs w:val="24"/>
              </w:rPr>
              <w:t>5</w:t>
            </w:r>
            <w:r w:rsidR="00B9686B" w:rsidRPr="00633CBD">
              <w:rPr>
                <w:rFonts w:ascii="Times New Roman" w:eastAsia="仿宋" w:hAnsi="Times New Roman" w:cs="Times New Roman"/>
                <w:sz w:val="24"/>
                <w:szCs w:val="24"/>
              </w:rPr>
              <w:t>年，教学团队将持续提供线上应答、互动教学等教学服务，对学生参与项目实训过程进行指导，进行测试题的更新、</w:t>
            </w:r>
            <w:r w:rsidR="00B9686B" w:rsidRPr="00633CBD">
              <w:rPr>
                <w:rFonts w:ascii="Times New Roman" w:eastAsia="仿宋" w:hAnsi="Times New Roman" w:cs="Times New Roman"/>
                <w:sz w:val="24"/>
                <w:szCs w:val="24"/>
              </w:rPr>
              <w:t>VR</w:t>
            </w:r>
            <w:r w:rsidR="00B9686B" w:rsidRPr="00633CBD">
              <w:rPr>
                <w:rFonts w:ascii="Times New Roman" w:eastAsia="仿宋" w:hAnsi="Times New Roman" w:cs="Times New Roman"/>
                <w:sz w:val="24"/>
                <w:szCs w:val="24"/>
              </w:rPr>
              <w:t>虚拟现实场景的更新完善、网络运行的支持等。</w:t>
            </w:r>
          </w:p>
          <w:p w:rsidR="006344A5" w:rsidRPr="00633CBD" w:rsidRDefault="008466E7" w:rsidP="00EE7D58">
            <w:pPr>
              <w:spacing w:line="560" w:lineRule="exact"/>
              <w:jc w:val="left"/>
              <w:rPr>
                <w:rFonts w:ascii="Times New Roman" w:eastAsia="仿宋" w:hAnsi="Times New Roman" w:cs="Times New Roman"/>
                <w:b/>
                <w:sz w:val="24"/>
                <w:szCs w:val="24"/>
              </w:rPr>
            </w:pPr>
            <w:r w:rsidRPr="00633CBD">
              <w:rPr>
                <w:rFonts w:ascii="Times New Roman" w:eastAsia="仿宋" w:hAnsi="Times New Roman" w:cs="Times New Roman"/>
                <w:b/>
                <w:sz w:val="24"/>
                <w:szCs w:val="24"/>
              </w:rPr>
              <w:t>（</w:t>
            </w:r>
            <w:r w:rsidRPr="00633CBD">
              <w:rPr>
                <w:rFonts w:ascii="Times New Roman" w:eastAsia="仿宋" w:hAnsi="Times New Roman" w:cs="Times New Roman"/>
                <w:b/>
                <w:sz w:val="24"/>
                <w:szCs w:val="24"/>
              </w:rPr>
              <w:t>2</w:t>
            </w:r>
            <w:r w:rsidRPr="00633CBD">
              <w:rPr>
                <w:rFonts w:ascii="Times New Roman" w:eastAsia="仿宋" w:hAnsi="Times New Roman" w:cs="Times New Roman"/>
                <w:b/>
                <w:sz w:val="24"/>
                <w:szCs w:val="24"/>
              </w:rPr>
              <w:t>）面向高校的教学推广应用计划：</w:t>
            </w:r>
          </w:p>
          <w:p w:rsidR="00A80A61" w:rsidRPr="00633CBD" w:rsidRDefault="008F44B9" w:rsidP="008466E7">
            <w:pPr>
              <w:spacing w:line="560" w:lineRule="exact"/>
              <w:ind w:firstLineChars="200" w:firstLine="480"/>
              <w:jc w:val="left"/>
              <w:rPr>
                <w:rFonts w:ascii="Times New Roman" w:eastAsia="仿宋" w:hAnsi="Times New Roman" w:cs="Times New Roman"/>
                <w:sz w:val="24"/>
                <w:szCs w:val="24"/>
              </w:rPr>
            </w:pPr>
            <w:r w:rsidRPr="00633CBD">
              <w:rPr>
                <w:rFonts w:ascii="Times New Roman" w:eastAsia="仿宋" w:hAnsi="Times New Roman" w:cs="Times New Roman"/>
                <w:sz w:val="24"/>
                <w:szCs w:val="24"/>
              </w:rPr>
              <w:t>项目</w:t>
            </w:r>
            <w:r w:rsidR="00A80A61" w:rsidRPr="00633CBD">
              <w:rPr>
                <w:rFonts w:ascii="Times New Roman" w:eastAsia="仿宋" w:hAnsi="Times New Roman" w:cs="Times New Roman"/>
                <w:sz w:val="24"/>
                <w:szCs w:val="24"/>
              </w:rPr>
              <w:t>建成后，预计</w:t>
            </w:r>
            <w:r w:rsidR="00E040E1" w:rsidRPr="00633CBD">
              <w:rPr>
                <w:rFonts w:ascii="Times New Roman" w:eastAsia="仿宋" w:hAnsi="Times New Roman" w:cs="Times New Roman"/>
                <w:sz w:val="24"/>
                <w:szCs w:val="24"/>
              </w:rPr>
              <w:t>每年</w:t>
            </w:r>
            <w:r w:rsidR="00A80A61" w:rsidRPr="00633CBD">
              <w:rPr>
                <w:rFonts w:ascii="Times New Roman" w:eastAsia="仿宋" w:hAnsi="Times New Roman" w:cs="Times New Roman"/>
                <w:sz w:val="24"/>
                <w:szCs w:val="24"/>
              </w:rPr>
              <w:t>不仅能为本校</w:t>
            </w:r>
            <w:r w:rsidR="00A80A61" w:rsidRPr="00633CBD">
              <w:rPr>
                <w:rFonts w:ascii="Times New Roman" w:eastAsia="仿宋" w:hAnsi="Times New Roman" w:cs="Times New Roman"/>
                <w:sz w:val="24"/>
                <w:szCs w:val="24"/>
              </w:rPr>
              <w:t>1500</w:t>
            </w:r>
            <w:r w:rsidR="00E040E1" w:rsidRPr="00633CBD">
              <w:rPr>
                <w:rFonts w:ascii="Times New Roman" w:eastAsia="仿宋" w:hAnsi="Times New Roman" w:cs="Times New Roman"/>
                <w:sz w:val="24"/>
                <w:szCs w:val="24"/>
              </w:rPr>
              <w:t>余</w:t>
            </w:r>
            <w:r w:rsidR="00A80A61" w:rsidRPr="00633CBD">
              <w:rPr>
                <w:rFonts w:ascii="Times New Roman" w:eastAsia="仿宋" w:hAnsi="Times New Roman" w:cs="Times New Roman"/>
                <w:sz w:val="24"/>
                <w:szCs w:val="24"/>
              </w:rPr>
              <w:t>名学生提供实训服务，</w:t>
            </w:r>
            <w:r w:rsidR="00E040E1" w:rsidRPr="00633CBD">
              <w:rPr>
                <w:rFonts w:ascii="Times New Roman" w:eastAsia="仿宋" w:hAnsi="Times New Roman" w:cs="Times New Roman"/>
                <w:sz w:val="24"/>
                <w:szCs w:val="24"/>
              </w:rPr>
              <w:t>而且也</w:t>
            </w:r>
            <w:r w:rsidR="00560556" w:rsidRPr="00633CBD">
              <w:rPr>
                <w:rFonts w:ascii="Times New Roman" w:eastAsia="仿宋" w:hAnsi="Times New Roman" w:cs="Times New Roman"/>
                <w:sz w:val="24"/>
                <w:szCs w:val="24"/>
              </w:rPr>
              <w:t>向所有高校学生免费开放使用，</w:t>
            </w:r>
            <w:r w:rsidR="003A249B" w:rsidRPr="00633CBD">
              <w:rPr>
                <w:rFonts w:ascii="Times New Roman" w:eastAsia="仿宋" w:hAnsi="Times New Roman" w:cs="Times New Roman"/>
                <w:sz w:val="24"/>
                <w:szCs w:val="24"/>
              </w:rPr>
              <w:t>预计</w:t>
            </w:r>
            <w:r w:rsidR="00E040E1" w:rsidRPr="00633CBD">
              <w:rPr>
                <w:rFonts w:ascii="Times New Roman" w:eastAsia="仿宋" w:hAnsi="Times New Roman" w:cs="Times New Roman"/>
                <w:sz w:val="24"/>
                <w:szCs w:val="24"/>
              </w:rPr>
              <w:t>可</w:t>
            </w:r>
            <w:r w:rsidR="00276EB5" w:rsidRPr="00633CBD">
              <w:rPr>
                <w:rFonts w:ascii="Times New Roman" w:eastAsia="仿宋" w:hAnsi="Times New Roman" w:cs="Times New Roman"/>
                <w:sz w:val="24"/>
                <w:szCs w:val="24"/>
              </w:rPr>
              <w:t>满足</w:t>
            </w:r>
            <w:r w:rsidR="00E040E1" w:rsidRPr="00633CBD">
              <w:rPr>
                <w:rFonts w:ascii="Times New Roman" w:eastAsia="仿宋" w:hAnsi="Times New Roman" w:cs="Times New Roman"/>
                <w:sz w:val="24"/>
                <w:szCs w:val="24"/>
              </w:rPr>
              <w:t>全国开设同类课程</w:t>
            </w:r>
            <w:r w:rsidR="003A249B" w:rsidRPr="00633CBD">
              <w:rPr>
                <w:rFonts w:ascii="Times New Roman" w:eastAsia="仿宋" w:hAnsi="Times New Roman" w:cs="Times New Roman"/>
                <w:sz w:val="24"/>
                <w:szCs w:val="24"/>
              </w:rPr>
              <w:t>的高校约</w:t>
            </w:r>
            <w:r w:rsidR="00E040E1" w:rsidRPr="00633CBD">
              <w:rPr>
                <w:rFonts w:ascii="Times New Roman" w:eastAsia="仿宋" w:hAnsi="Times New Roman" w:cs="Times New Roman"/>
                <w:sz w:val="24"/>
                <w:szCs w:val="24"/>
              </w:rPr>
              <w:t>2000-3000</w:t>
            </w:r>
            <w:r w:rsidR="00E040E1" w:rsidRPr="00633CBD">
              <w:rPr>
                <w:rFonts w:ascii="Times New Roman" w:eastAsia="仿宋" w:hAnsi="Times New Roman" w:cs="Times New Roman"/>
                <w:sz w:val="24"/>
                <w:szCs w:val="24"/>
              </w:rPr>
              <w:t>名学生完成实训任务。</w:t>
            </w:r>
          </w:p>
          <w:p w:rsidR="006344A5" w:rsidRPr="00633CBD" w:rsidRDefault="00276EB5" w:rsidP="00EE7D58">
            <w:pPr>
              <w:spacing w:line="560" w:lineRule="exact"/>
              <w:jc w:val="left"/>
              <w:rPr>
                <w:rFonts w:ascii="Times New Roman" w:eastAsia="仿宋" w:hAnsi="Times New Roman" w:cs="Times New Roman"/>
                <w:b/>
                <w:sz w:val="24"/>
                <w:szCs w:val="24"/>
              </w:rPr>
            </w:pPr>
            <w:r w:rsidRPr="00633CBD">
              <w:rPr>
                <w:rFonts w:ascii="Times New Roman" w:eastAsia="仿宋" w:hAnsi="Times New Roman" w:cs="Times New Roman"/>
                <w:b/>
                <w:sz w:val="24"/>
                <w:szCs w:val="24"/>
              </w:rPr>
              <w:t>（</w:t>
            </w:r>
            <w:r w:rsidRPr="00633CBD">
              <w:rPr>
                <w:rFonts w:ascii="Times New Roman" w:eastAsia="仿宋" w:hAnsi="Times New Roman" w:cs="Times New Roman"/>
                <w:b/>
                <w:sz w:val="24"/>
                <w:szCs w:val="24"/>
              </w:rPr>
              <w:t>3</w:t>
            </w:r>
            <w:r w:rsidRPr="00633CBD">
              <w:rPr>
                <w:rFonts w:ascii="Times New Roman" w:eastAsia="仿宋" w:hAnsi="Times New Roman" w:cs="Times New Roman"/>
                <w:b/>
                <w:sz w:val="24"/>
                <w:szCs w:val="24"/>
              </w:rPr>
              <w:t>）面向社会的推广与持续服务计划：</w:t>
            </w:r>
          </w:p>
          <w:p w:rsidR="00E77755" w:rsidRPr="005C0473" w:rsidRDefault="002D38C2" w:rsidP="00D4180B">
            <w:pPr>
              <w:spacing w:line="560" w:lineRule="exact"/>
              <w:ind w:firstLineChars="200" w:firstLine="480"/>
              <w:jc w:val="left"/>
              <w:rPr>
                <w:rFonts w:ascii="仿宋" w:eastAsia="仿宋" w:hAnsi="仿宋" w:cs="Times New Roman"/>
                <w:sz w:val="24"/>
                <w:szCs w:val="24"/>
              </w:rPr>
            </w:pPr>
            <w:r w:rsidRPr="00633CBD">
              <w:rPr>
                <w:rFonts w:ascii="Times New Roman" w:eastAsia="仿宋" w:hAnsi="Times New Roman" w:cs="Times New Roman"/>
                <w:sz w:val="24"/>
                <w:szCs w:val="24"/>
              </w:rPr>
              <w:t>项目不仅可以</w:t>
            </w:r>
            <w:r w:rsidR="00685532" w:rsidRPr="00633CBD">
              <w:rPr>
                <w:rFonts w:ascii="Times New Roman" w:eastAsia="仿宋" w:hAnsi="Times New Roman" w:cs="Times New Roman"/>
                <w:sz w:val="24"/>
                <w:szCs w:val="24"/>
              </w:rPr>
              <w:t>完成</w:t>
            </w:r>
            <w:r w:rsidRPr="00633CBD">
              <w:rPr>
                <w:rFonts w:ascii="Times New Roman" w:eastAsia="仿宋" w:hAnsi="Times New Roman" w:cs="Times New Roman"/>
                <w:sz w:val="24"/>
                <w:szCs w:val="24"/>
              </w:rPr>
              <w:t>高校学生的实训任务，而且也向社会</w:t>
            </w:r>
            <w:r w:rsidR="004E19DC" w:rsidRPr="00633CBD">
              <w:rPr>
                <w:rFonts w:ascii="Times New Roman" w:eastAsia="仿宋" w:hAnsi="Times New Roman" w:cs="Times New Roman"/>
                <w:sz w:val="24"/>
                <w:szCs w:val="24"/>
              </w:rPr>
              <w:t>免费</w:t>
            </w:r>
            <w:r w:rsidRPr="00633CBD">
              <w:rPr>
                <w:rFonts w:ascii="Times New Roman" w:eastAsia="仿宋" w:hAnsi="Times New Roman" w:cs="Times New Roman"/>
                <w:sz w:val="24"/>
                <w:szCs w:val="24"/>
              </w:rPr>
              <w:t>提供开放服务，</w:t>
            </w:r>
            <w:r w:rsidR="00D4180B" w:rsidRPr="00633CBD">
              <w:rPr>
                <w:rFonts w:ascii="Times New Roman" w:eastAsia="仿宋" w:hAnsi="Times New Roman" w:cs="Times New Roman"/>
                <w:sz w:val="24"/>
                <w:szCs w:val="24"/>
              </w:rPr>
              <w:t>任何需要系统中知识的</w:t>
            </w:r>
            <w:r w:rsidR="00685532" w:rsidRPr="00633CBD">
              <w:rPr>
                <w:rFonts w:ascii="Times New Roman" w:eastAsia="仿宋" w:hAnsi="Times New Roman" w:cs="Times New Roman"/>
                <w:sz w:val="24"/>
                <w:szCs w:val="24"/>
              </w:rPr>
              <w:t>人员</w:t>
            </w:r>
            <w:r w:rsidR="00D4180B" w:rsidRPr="00633CBD">
              <w:rPr>
                <w:rFonts w:ascii="Times New Roman" w:eastAsia="仿宋" w:hAnsi="Times New Roman" w:cs="Times New Roman"/>
                <w:sz w:val="24"/>
                <w:szCs w:val="24"/>
              </w:rPr>
              <w:t>均</w:t>
            </w:r>
            <w:r w:rsidR="00685532" w:rsidRPr="00633CBD">
              <w:rPr>
                <w:rFonts w:ascii="Times New Roman" w:eastAsia="仿宋" w:hAnsi="Times New Roman" w:cs="Times New Roman"/>
                <w:sz w:val="24"/>
                <w:szCs w:val="24"/>
              </w:rPr>
              <w:t>可</w:t>
            </w:r>
            <w:r w:rsidR="004E19DC" w:rsidRPr="00633CBD">
              <w:rPr>
                <w:rFonts w:ascii="Times New Roman" w:eastAsia="仿宋" w:hAnsi="Times New Roman" w:cs="Times New Roman"/>
                <w:sz w:val="24"/>
                <w:szCs w:val="24"/>
              </w:rPr>
              <w:t>通过本系统学习和获取资源，</w:t>
            </w:r>
            <w:r w:rsidR="00D4180B" w:rsidRPr="00633CBD">
              <w:rPr>
                <w:rFonts w:ascii="Times New Roman" w:eastAsia="仿宋" w:hAnsi="Times New Roman" w:cs="Times New Roman"/>
                <w:sz w:val="24"/>
                <w:szCs w:val="24"/>
              </w:rPr>
              <w:t>本系统</w:t>
            </w:r>
            <w:r w:rsidRPr="00633CBD">
              <w:rPr>
                <w:rFonts w:ascii="Times New Roman" w:eastAsia="仿宋" w:hAnsi="Times New Roman" w:cs="Times New Roman"/>
                <w:sz w:val="24"/>
                <w:szCs w:val="24"/>
              </w:rPr>
              <w:t>免费开放服务内容</w:t>
            </w:r>
            <w:r w:rsidRPr="00633CBD">
              <w:rPr>
                <w:rFonts w:ascii="Times New Roman" w:eastAsia="仿宋" w:hAnsi="Times New Roman" w:cs="Times New Roman"/>
                <w:sz w:val="24"/>
                <w:szCs w:val="24"/>
              </w:rPr>
              <w:t>100%</w:t>
            </w:r>
            <w:r w:rsidRPr="00633CBD">
              <w:rPr>
                <w:rFonts w:ascii="Times New Roman" w:eastAsia="仿宋" w:hAnsi="Times New Roman" w:cs="Times New Roman"/>
                <w:sz w:val="24"/>
                <w:szCs w:val="24"/>
              </w:rPr>
              <w:t>，真正实现资源共享。</w:t>
            </w:r>
          </w:p>
        </w:tc>
      </w:tr>
    </w:tbl>
    <w:p w:rsidR="00446FD9" w:rsidRDefault="00446FD9">
      <w:pPr>
        <w:jc w:val="left"/>
        <w:rPr>
          <w:rFonts w:ascii="黑体" w:eastAsia="黑体" w:hAnsi="黑体" w:cs="Times New Roman"/>
          <w:sz w:val="28"/>
          <w:szCs w:val="28"/>
        </w:rPr>
      </w:pPr>
    </w:p>
    <w:p w:rsidR="00446FD9" w:rsidRDefault="00446FD9">
      <w:pPr>
        <w:jc w:val="left"/>
        <w:rPr>
          <w:rFonts w:ascii="黑体" w:eastAsia="黑体" w:hAnsi="黑体" w:cs="Times New Roman"/>
          <w:sz w:val="28"/>
          <w:szCs w:val="28"/>
        </w:rPr>
      </w:pPr>
    </w:p>
    <w:p w:rsidR="00446FD9" w:rsidRDefault="00446FD9">
      <w:pPr>
        <w:jc w:val="left"/>
        <w:rPr>
          <w:rFonts w:ascii="黑体" w:eastAsia="黑体" w:hAnsi="黑体" w:cs="Times New Roman"/>
          <w:sz w:val="28"/>
          <w:szCs w:val="28"/>
        </w:rPr>
      </w:pPr>
    </w:p>
    <w:p w:rsidR="00446FD9" w:rsidRDefault="00446FD9">
      <w:pPr>
        <w:jc w:val="left"/>
        <w:rPr>
          <w:rFonts w:ascii="黑体" w:eastAsia="黑体" w:hAnsi="黑体" w:cs="Times New Roman"/>
          <w:sz w:val="28"/>
          <w:szCs w:val="28"/>
        </w:rPr>
      </w:pPr>
    </w:p>
    <w:p w:rsidR="00E77755" w:rsidRPr="005C0473" w:rsidRDefault="00446FD9">
      <w:pPr>
        <w:jc w:val="left"/>
        <w:rPr>
          <w:rFonts w:ascii="黑体" w:eastAsia="黑体" w:hAnsi="黑体" w:cs="Times New Roman"/>
          <w:sz w:val="28"/>
          <w:szCs w:val="28"/>
        </w:rPr>
      </w:pPr>
      <w:r>
        <w:rPr>
          <w:rFonts w:ascii="黑体" w:eastAsia="黑体" w:hAnsi="黑体" w:cs="Times New Roman" w:hint="eastAsia"/>
          <w:sz w:val="28"/>
          <w:szCs w:val="28"/>
        </w:rPr>
        <w:lastRenderedPageBreak/>
        <w:t>5</w:t>
      </w:r>
      <w:r w:rsidR="003C098E" w:rsidRPr="005C0473">
        <w:rPr>
          <w:rFonts w:ascii="黑体" w:eastAsia="黑体" w:hAnsi="黑体" w:cs="Times New Roman" w:hint="eastAsia"/>
          <w:sz w:val="28"/>
          <w:szCs w:val="28"/>
        </w:rPr>
        <w:t>.诚信承诺</w:t>
      </w:r>
    </w:p>
    <w:tbl>
      <w:tblPr>
        <w:tblStyle w:val="1"/>
        <w:tblW w:w="8315" w:type="dxa"/>
        <w:tblInd w:w="108" w:type="dxa"/>
        <w:tblLayout w:type="fixed"/>
        <w:tblLook w:val="04A0"/>
      </w:tblPr>
      <w:tblGrid>
        <w:gridCol w:w="8315"/>
      </w:tblGrid>
      <w:tr w:rsidR="005C0473" w:rsidRPr="005C0473" w:rsidTr="00175FA1">
        <w:trPr>
          <w:trHeight w:val="2622"/>
        </w:trPr>
        <w:tc>
          <w:tcPr>
            <w:tcW w:w="8315" w:type="dxa"/>
          </w:tcPr>
          <w:p w:rsidR="00E77755" w:rsidRPr="005C0473" w:rsidRDefault="003C098E" w:rsidP="00175FA1">
            <w:pPr>
              <w:spacing w:beforeLines="50" w:afterLines="50" w:line="560" w:lineRule="exact"/>
              <w:jc w:val="left"/>
              <w:rPr>
                <w:rFonts w:ascii="仿宋" w:eastAsia="仿宋" w:hAnsi="仿宋" w:cs="Times New Roman"/>
                <w:sz w:val="24"/>
                <w:szCs w:val="24"/>
              </w:rPr>
            </w:pPr>
            <w:r w:rsidRPr="005C0473">
              <w:rPr>
                <w:rFonts w:ascii="仿宋" w:eastAsia="仿宋" w:hAnsi="仿宋" w:cs="Times New Roman" w:hint="eastAsia"/>
                <w:sz w:val="24"/>
                <w:szCs w:val="24"/>
              </w:rPr>
              <w:t>本人已认真填写并检查以上材料，保证内容真实有效。</w:t>
            </w:r>
          </w:p>
          <w:p w:rsidR="00E77755" w:rsidRPr="005C0473" w:rsidRDefault="003C098E">
            <w:pPr>
              <w:spacing w:line="560" w:lineRule="exact"/>
              <w:jc w:val="left"/>
              <w:rPr>
                <w:rFonts w:ascii="仿宋" w:eastAsia="仿宋" w:hAnsi="仿宋" w:cs="Times New Roman"/>
                <w:sz w:val="24"/>
                <w:szCs w:val="24"/>
              </w:rPr>
            </w:pPr>
            <w:r w:rsidRPr="005C0473">
              <w:rPr>
                <w:rFonts w:ascii="仿宋" w:eastAsia="仿宋" w:hAnsi="仿宋" w:cs="Times New Roman" w:hint="eastAsia"/>
                <w:sz w:val="24"/>
                <w:szCs w:val="24"/>
              </w:rPr>
              <w:t xml:space="preserve">                      实验教学项目负责人（签字）：</w:t>
            </w:r>
          </w:p>
          <w:p w:rsidR="00E77755" w:rsidRPr="005C0473" w:rsidRDefault="003C098E">
            <w:pPr>
              <w:spacing w:line="560" w:lineRule="exact"/>
              <w:jc w:val="left"/>
              <w:rPr>
                <w:rFonts w:ascii="仿宋" w:eastAsia="仿宋" w:hAnsi="仿宋" w:cs="Times New Roman"/>
                <w:sz w:val="32"/>
                <w:szCs w:val="32"/>
              </w:rPr>
            </w:pPr>
            <w:r w:rsidRPr="005C0473">
              <w:rPr>
                <w:rFonts w:ascii="仿宋" w:eastAsia="仿宋" w:hAnsi="仿宋" w:cs="Times New Roman" w:hint="eastAsia"/>
                <w:sz w:val="24"/>
                <w:szCs w:val="24"/>
              </w:rPr>
              <w:t xml:space="preserve">                                             年    月    日</w:t>
            </w:r>
          </w:p>
        </w:tc>
      </w:tr>
    </w:tbl>
    <w:p w:rsidR="00E77755" w:rsidRPr="005C0473" w:rsidRDefault="00446FD9">
      <w:pPr>
        <w:jc w:val="left"/>
        <w:rPr>
          <w:rFonts w:ascii="仿宋" w:eastAsia="仿宋" w:hAnsi="仿宋" w:cs="Times New Roman"/>
          <w:sz w:val="32"/>
          <w:szCs w:val="32"/>
        </w:rPr>
      </w:pPr>
      <w:r>
        <w:rPr>
          <w:rFonts w:ascii="黑体" w:eastAsia="黑体" w:hAnsi="黑体" w:cs="Times New Roman" w:hint="eastAsia"/>
          <w:sz w:val="28"/>
          <w:szCs w:val="28"/>
        </w:rPr>
        <w:t>6</w:t>
      </w:r>
      <w:r w:rsidR="003C098E" w:rsidRPr="005C0473">
        <w:rPr>
          <w:rFonts w:ascii="黑体" w:eastAsia="黑体" w:hAnsi="黑体" w:cs="Times New Roman" w:hint="eastAsia"/>
          <w:sz w:val="28"/>
          <w:szCs w:val="28"/>
        </w:rPr>
        <w:t>.</w:t>
      </w:r>
      <w:r w:rsidR="009F201C">
        <w:rPr>
          <w:rFonts w:ascii="黑体" w:eastAsia="黑体" w:hAnsi="黑体" w:cs="Times New Roman" w:hint="eastAsia"/>
          <w:sz w:val="28"/>
          <w:szCs w:val="28"/>
        </w:rPr>
        <w:t>申报学院</w:t>
      </w:r>
      <w:r w:rsidR="003C098E" w:rsidRPr="005C0473">
        <w:rPr>
          <w:rFonts w:ascii="黑体" w:eastAsia="黑体" w:hAnsi="黑体" w:cs="Times New Roman" w:hint="eastAsia"/>
          <w:sz w:val="28"/>
          <w:szCs w:val="28"/>
        </w:rPr>
        <w:t>承诺意见</w:t>
      </w:r>
    </w:p>
    <w:tbl>
      <w:tblPr>
        <w:tblStyle w:val="1"/>
        <w:tblW w:w="8315" w:type="dxa"/>
        <w:tblInd w:w="108" w:type="dxa"/>
        <w:tblLayout w:type="fixed"/>
        <w:tblLook w:val="04A0"/>
      </w:tblPr>
      <w:tblGrid>
        <w:gridCol w:w="8315"/>
      </w:tblGrid>
      <w:tr w:rsidR="00FB6333" w:rsidRPr="005C0473" w:rsidTr="007E7D64">
        <w:trPr>
          <w:trHeight w:val="7600"/>
        </w:trPr>
        <w:tc>
          <w:tcPr>
            <w:tcW w:w="8315" w:type="dxa"/>
          </w:tcPr>
          <w:p w:rsidR="009F201C" w:rsidRPr="00D1394C" w:rsidRDefault="009F201C" w:rsidP="009F201C">
            <w:pPr>
              <w:spacing w:line="560" w:lineRule="exact"/>
              <w:ind w:firstLineChars="200" w:firstLine="480"/>
              <w:jc w:val="left"/>
              <w:rPr>
                <w:rFonts w:ascii="仿宋" w:eastAsia="仿宋" w:hAnsi="仿宋"/>
                <w:sz w:val="24"/>
                <w:szCs w:val="24"/>
              </w:rPr>
            </w:pPr>
            <w:r w:rsidRPr="00D1394C">
              <w:rPr>
                <w:rFonts w:ascii="仿宋" w:eastAsia="仿宋" w:hAnsi="仿宋" w:hint="eastAsia"/>
                <w:sz w:val="24"/>
                <w:szCs w:val="24"/>
              </w:rPr>
              <w:t>本学</w:t>
            </w:r>
            <w:r>
              <w:rPr>
                <w:rFonts w:ascii="仿宋" w:eastAsia="仿宋" w:hAnsi="仿宋" w:hint="eastAsia"/>
                <w:sz w:val="24"/>
                <w:szCs w:val="24"/>
              </w:rPr>
              <w:t>院</w:t>
            </w:r>
            <w:r w:rsidRPr="00D1394C">
              <w:rPr>
                <w:rFonts w:ascii="仿宋" w:eastAsia="仿宋" w:hAnsi="仿宋" w:hint="eastAsia"/>
                <w:sz w:val="24"/>
                <w:szCs w:val="24"/>
              </w:rPr>
              <w:t>已按申报要求对申报的虚拟仿真实验教学项目</w:t>
            </w:r>
            <w:r>
              <w:rPr>
                <w:rFonts w:ascii="仿宋" w:eastAsia="仿宋" w:hAnsi="仿宋" w:hint="eastAsia"/>
                <w:sz w:val="24"/>
                <w:szCs w:val="24"/>
              </w:rPr>
              <w:t>已审核，</w:t>
            </w:r>
            <w:r w:rsidRPr="00D1394C">
              <w:rPr>
                <w:rFonts w:ascii="仿宋" w:eastAsia="仿宋" w:hAnsi="仿宋" w:hint="eastAsia"/>
                <w:sz w:val="24"/>
                <w:szCs w:val="24"/>
              </w:rPr>
              <w:t>符合相关法律法规和教学纪律要求等。经评审评价，</w:t>
            </w:r>
            <w:r>
              <w:rPr>
                <w:rFonts w:ascii="仿宋" w:eastAsia="仿宋" w:hAnsi="仿宋" w:hint="eastAsia"/>
                <w:sz w:val="24"/>
                <w:szCs w:val="24"/>
              </w:rPr>
              <w:t>同意</w:t>
            </w:r>
            <w:r w:rsidRPr="00D1394C">
              <w:rPr>
                <w:rFonts w:ascii="仿宋" w:eastAsia="仿宋" w:hAnsi="仿宋" w:hint="eastAsia"/>
                <w:sz w:val="24"/>
                <w:szCs w:val="24"/>
              </w:rPr>
              <w:t>申报。</w:t>
            </w:r>
          </w:p>
          <w:p w:rsidR="009F201C" w:rsidRPr="00D1394C" w:rsidRDefault="009F201C" w:rsidP="009F201C">
            <w:pPr>
              <w:spacing w:line="560" w:lineRule="exact"/>
              <w:ind w:firstLineChars="200" w:firstLine="480"/>
              <w:jc w:val="left"/>
              <w:rPr>
                <w:rFonts w:ascii="仿宋" w:eastAsia="仿宋" w:hAnsi="仿宋"/>
                <w:sz w:val="24"/>
                <w:szCs w:val="24"/>
              </w:rPr>
            </w:pPr>
            <w:r w:rsidRPr="005C0473">
              <w:rPr>
                <w:rFonts w:ascii="仿宋" w:eastAsia="仿宋" w:hAnsi="仿宋" w:cs="Times New Roman" w:hint="eastAsia"/>
                <w:sz w:val="24"/>
                <w:szCs w:val="24"/>
              </w:rPr>
              <w:t>本虚拟仿真实验教学项目如果被认定为“</w:t>
            </w:r>
            <w:r>
              <w:rPr>
                <w:rFonts w:ascii="仿宋" w:eastAsia="仿宋" w:hAnsi="仿宋" w:cs="Times New Roman" w:hint="eastAsia"/>
                <w:sz w:val="24"/>
                <w:szCs w:val="24"/>
              </w:rPr>
              <w:t>校级虚拟仿真实验教学项目”</w:t>
            </w:r>
            <w:r w:rsidRPr="00D1394C">
              <w:rPr>
                <w:rFonts w:ascii="仿宋" w:eastAsia="仿宋" w:hAnsi="仿宋" w:hint="eastAsia"/>
                <w:sz w:val="24"/>
                <w:szCs w:val="24"/>
              </w:rPr>
              <w:t>，学</w:t>
            </w:r>
            <w:r>
              <w:rPr>
                <w:rFonts w:ascii="仿宋" w:eastAsia="仿宋" w:hAnsi="仿宋" w:hint="eastAsia"/>
                <w:sz w:val="24"/>
                <w:szCs w:val="24"/>
              </w:rPr>
              <w:t>院</w:t>
            </w:r>
            <w:r w:rsidRPr="00D1394C">
              <w:rPr>
                <w:rFonts w:ascii="仿宋" w:eastAsia="仿宋" w:hAnsi="仿宋" w:hint="eastAsia"/>
                <w:sz w:val="24"/>
                <w:szCs w:val="24"/>
              </w:rPr>
              <w:t>承诺将监督和保障该实验教学项目</w:t>
            </w:r>
            <w:r>
              <w:rPr>
                <w:rFonts w:ascii="仿宋" w:eastAsia="仿宋" w:hAnsi="仿宋" w:hint="eastAsia"/>
                <w:sz w:val="24"/>
                <w:szCs w:val="24"/>
              </w:rPr>
              <w:t>的建设，</w:t>
            </w:r>
            <w:r w:rsidRPr="00D1394C">
              <w:rPr>
                <w:rFonts w:ascii="仿宋" w:eastAsia="仿宋" w:hAnsi="仿宋" w:hint="eastAsia"/>
                <w:sz w:val="24"/>
                <w:szCs w:val="24"/>
              </w:rPr>
              <w:t>支持和监督教学服务团队对实验教学项目进行持续改进完善和服务</w:t>
            </w:r>
            <w:r>
              <w:rPr>
                <w:rFonts w:ascii="仿宋" w:eastAsia="仿宋" w:hAnsi="仿宋" w:hint="eastAsia"/>
                <w:sz w:val="24"/>
                <w:szCs w:val="24"/>
              </w:rPr>
              <w:t>，</w:t>
            </w:r>
            <w:r w:rsidRPr="00D1394C">
              <w:rPr>
                <w:rFonts w:ascii="仿宋" w:eastAsia="仿宋" w:hAnsi="仿宋" w:hint="eastAsia"/>
                <w:sz w:val="24"/>
                <w:szCs w:val="24"/>
              </w:rPr>
              <w:t>面向</w:t>
            </w:r>
            <w:r>
              <w:rPr>
                <w:rFonts w:ascii="仿宋" w:eastAsia="仿宋" w:hAnsi="仿宋" w:hint="eastAsia"/>
                <w:sz w:val="24"/>
                <w:szCs w:val="24"/>
              </w:rPr>
              <w:t>校内外</w:t>
            </w:r>
            <w:r w:rsidRPr="00D1394C">
              <w:rPr>
                <w:rFonts w:ascii="仿宋" w:eastAsia="仿宋" w:hAnsi="仿宋" w:hint="eastAsia"/>
                <w:sz w:val="24"/>
                <w:szCs w:val="24"/>
              </w:rPr>
              <w:t>开放并提供教学服务不少于5年。</w:t>
            </w:r>
          </w:p>
          <w:p w:rsidR="009F201C" w:rsidRPr="00D1394C" w:rsidRDefault="009F201C" w:rsidP="009F201C">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（其它需要说明的意见。）</w:t>
            </w:r>
          </w:p>
          <w:p w:rsidR="009F201C" w:rsidRDefault="009F201C" w:rsidP="009F201C">
            <w:pPr>
              <w:spacing w:line="560" w:lineRule="exact"/>
              <w:jc w:val="left"/>
              <w:rPr>
                <w:rFonts w:ascii="黑体" w:eastAsia="黑体" w:hAnsi="黑体"/>
                <w:sz w:val="24"/>
                <w:szCs w:val="24"/>
              </w:rPr>
            </w:pPr>
          </w:p>
          <w:p w:rsidR="009F201C" w:rsidRDefault="009F201C" w:rsidP="009F201C">
            <w:pPr>
              <w:spacing w:line="560" w:lineRule="exact"/>
              <w:jc w:val="left"/>
              <w:rPr>
                <w:rFonts w:ascii="黑体" w:eastAsia="黑体" w:hAnsi="黑体"/>
                <w:sz w:val="24"/>
                <w:szCs w:val="24"/>
              </w:rPr>
            </w:pPr>
          </w:p>
          <w:p w:rsidR="009F201C" w:rsidRPr="00AE5C38" w:rsidRDefault="009F201C" w:rsidP="009F201C">
            <w:pPr>
              <w:spacing w:line="560" w:lineRule="exact"/>
              <w:jc w:val="left"/>
              <w:rPr>
                <w:rFonts w:ascii="黑体" w:eastAsia="黑体" w:hAnsi="黑体"/>
                <w:sz w:val="24"/>
                <w:szCs w:val="24"/>
              </w:rPr>
            </w:pPr>
          </w:p>
          <w:p w:rsidR="009F201C" w:rsidRPr="00AE5C38" w:rsidRDefault="009F201C" w:rsidP="009F201C">
            <w:pPr>
              <w:spacing w:line="560" w:lineRule="exact"/>
              <w:jc w:val="left"/>
              <w:rPr>
                <w:rFonts w:ascii="黑体" w:eastAsia="黑体" w:hAnsi="黑体"/>
                <w:sz w:val="24"/>
                <w:szCs w:val="24"/>
              </w:rPr>
            </w:pPr>
          </w:p>
          <w:p w:rsidR="009F201C" w:rsidRPr="00D1394C" w:rsidRDefault="009F201C" w:rsidP="009F201C">
            <w:pPr>
              <w:spacing w:line="560" w:lineRule="exact"/>
              <w:jc w:val="left"/>
              <w:rPr>
                <w:rFonts w:ascii="仿宋" w:eastAsia="仿宋" w:hAnsi="仿宋"/>
                <w:sz w:val="24"/>
                <w:szCs w:val="24"/>
              </w:rPr>
            </w:pPr>
            <w:r>
              <w:rPr>
                <w:rFonts w:ascii="仿宋" w:eastAsia="仿宋" w:hAnsi="仿宋" w:hint="eastAsia"/>
                <w:sz w:val="24"/>
                <w:szCs w:val="24"/>
              </w:rPr>
              <w:t>学院</w:t>
            </w:r>
            <w:r w:rsidRPr="00D1394C">
              <w:rPr>
                <w:rFonts w:ascii="仿宋" w:eastAsia="仿宋" w:hAnsi="仿宋" w:hint="eastAsia"/>
                <w:sz w:val="24"/>
                <w:szCs w:val="24"/>
              </w:rPr>
              <w:t>领导（签字）：</w:t>
            </w:r>
          </w:p>
          <w:p w:rsidR="009F201C" w:rsidRPr="00D1394C" w:rsidRDefault="009F201C" w:rsidP="009F201C">
            <w:pPr>
              <w:spacing w:line="560" w:lineRule="exact"/>
              <w:jc w:val="left"/>
              <w:rPr>
                <w:rFonts w:ascii="仿宋" w:eastAsia="仿宋" w:hAnsi="仿宋"/>
                <w:sz w:val="24"/>
                <w:szCs w:val="24"/>
              </w:rPr>
            </w:pPr>
            <w:r>
              <w:rPr>
                <w:rFonts w:ascii="仿宋" w:eastAsia="仿宋" w:hAnsi="仿宋" w:hint="eastAsia"/>
                <w:sz w:val="24"/>
                <w:szCs w:val="24"/>
              </w:rPr>
              <w:t>（学院</w:t>
            </w:r>
            <w:r w:rsidRPr="00D1394C">
              <w:rPr>
                <w:rFonts w:ascii="仿宋" w:eastAsia="仿宋" w:hAnsi="仿宋" w:hint="eastAsia"/>
                <w:sz w:val="24"/>
                <w:szCs w:val="24"/>
              </w:rPr>
              <w:t>公章）</w:t>
            </w:r>
          </w:p>
          <w:p w:rsidR="009F201C" w:rsidRPr="00D1394C" w:rsidRDefault="009F201C" w:rsidP="009F201C">
            <w:pPr>
              <w:spacing w:line="560" w:lineRule="exact"/>
              <w:jc w:val="left"/>
              <w:rPr>
                <w:rFonts w:ascii="仿宋" w:eastAsia="仿宋" w:hAnsi="仿宋"/>
                <w:sz w:val="24"/>
                <w:szCs w:val="24"/>
              </w:rPr>
            </w:pPr>
          </w:p>
          <w:p w:rsidR="00E77755" w:rsidRPr="005C0473" w:rsidRDefault="009F201C" w:rsidP="009F201C">
            <w:pPr>
              <w:jc w:val="left"/>
              <w:rPr>
                <w:rFonts w:ascii="仿宋" w:eastAsia="仿宋" w:hAnsi="仿宋" w:cs="Times New Roman"/>
                <w:sz w:val="32"/>
                <w:szCs w:val="32"/>
              </w:rPr>
            </w:pPr>
            <w:r w:rsidRPr="00D1394C">
              <w:rPr>
                <w:rFonts w:ascii="仿宋" w:eastAsia="仿宋" w:hAnsi="仿宋" w:hint="eastAsia"/>
                <w:sz w:val="24"/>
                <w:szCs w:val="24"/>
              </w:rPr>
              <w:t xml:space="preserve">                                             年    月    日</w:t>
            </w:r>
          </w:p>
        </w:tc>
      </w:tr>
    </w:tbl>
    <w:p w:rsidR="00E77755" w:rsidRPr="005C0473" w:rsidRDefault="00E77755" w:rsidP="007E7D64"/>
    <w:sectPr w:rsidR="00E77755" w:rsidRPr="005C0473" w:rsidSect="00923F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853" w:rsidRDefault="00316853" w:rsidP="00AE61F9">
      <w:r>
        <w:separator/>
      </w:r>
    </w:p>
  </w:endnote>
  <w:endnote w:type="continuationSeparator" w:id="1">
    <w:p w:rsidR="00316853" w:rsidRDefault="00316853" w:rsidP="00AE6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853" w:rsidRDefault="00316853" w:rsidP="00AE61F9">
      <w:r>
        <w:separator/>
      </w:r>
    </w:p>
  </w:footnote>
  <w:footnote w:type="continuationSeparator" w:id="1">
    <w:p w:rsidR="00316853" w:rsidRDefault="00316853" w:rsidP="00AE61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D004C"/>
    <w:multiLevelType w:val="singleLevel"/>
    <w:tmpl w:val="915D004C"/>
    <w:lvl w:ilvl="0">
      <w:start w:val="1"/>
      <w:numFmt w:val="decimal"/>
      <w:suff w:val="nothing"/>
      <w:lvlText w:val="（%1）"/>
      <w:lvlJc w:val="left"/>
    </w:lvl>
  </w:abstractNum>
  <w:abstractNum w:abstractNumId="1">
    <w:nsid w:val="058FF988"/>
    <w:multiLevelType w:val="singleLevel"/>
    <w:tmpl w:val="058FF988"/>
    <w:lvl w:ilvl="0">
      <w:start w:val="1"/>
      <w:numFmt w:val="decimal"/>
      <w:suff w:val="nothing"/>
      <w:lvlText w:val="（%1）"/>
      <w:lvlJc w:val="left"/>
    </w:lvl>
  </w:abstractNum>
  <w:abstractNum w:abstractNumId="2">
    <w:nsid w:val="0CF36A86"/>
    <w:multiLevelType w:val="multilevel"/>
    <w:tmpl w:val="0CF36A8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EDC3048"/>
    <w:multiLevelType w:val="hybridMultilevel"/>
    <w:tmpl w:val="13589E60"/>
    <w:lvl w:ilvl="0" w:tplc="7678687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DEA4321"/>
    <w:multiLevelType w:val="hybridMultilevel"/>
    <w:tmpl w:val="ABE87F2E"/>
    <w:lvl w:ilvl="0" w:tplc="1FDCB502">
      <w:start w:val="1"/>
      <w:numFmt w:val="decimal"/>
      <w:lvlText w:val="（%1）"/>
      <w:lvlJc w:val="left"/>
      <w:pPr>
        <w:ind w:left="720" w:hanging="720"/>
      </w:pPr>
      <w:rPr>
        <w:rFonts w:hint="default"/>
      </w:rPr>
    </w:lvl>
    <w:lvl w:ilvl="1" w:tplc="69A45AB0">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197BE0"/>
    <w:multiLevelType w:val="multilevel"/>
    <w:tmpl w:val="2F197B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649016F"/>
    <w:multiLevelType w:val="singleLevel"/>
    <w:tmpl w:val="4649016F"/>
    <w:lvl w:ilvl="0">
      <w:start w:val="1"/>
      <w:numFmt w:val="decimal"/>
      <w:suff w:val="nothing"/>
      <w:lvlText w:val="（%1）"/>
      <w:lvlJc w:val="left"/>
    </w:lvl>
  </w:abstractNum>
  <w:abstractNum w:abstractNumId="7">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C3314BD"/>
    <w:multiLevelType w:val="multilevel"/>
    <w:tmpl w:val="A636F8BE"/>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8"/>
  </w:num>
  <w:num w:numId="3">
    <w:abstractNumId w:val="2"/>
  </w:num>
  <w:num w:numId="4">
    <w:abstractNumId w:val="5"/>
  </w:num>
  <w:num w:numId="5">
    <w:abstractNumId w:val="7"/>
  </w:num>
  <w:num w:numId="6">
    <w:abstractNumId w:val="0"/>
  </w:num>
  <w:num w:numId="7">
    <w:abstractNumId w:val="6"/>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074F"/>
    <w:rsid w:val="00005DA9"/>
    <w:rsid w:val="00023188"/>
    <w:rsid w:val="000323A1"/>
    <w:rsid w:val="00034750"/>
    <w:rsid w:val="000350EB"/>
    <w:rsid w:val="0003792C"/>
    <w:rsid w:val="00041471"/>
    <w:rsid w:val="00041CC5"/>
    <w:rsid w:val="00047C6A"/>
    <w:rsid w:val="00051108"/>
    <w:rsid w:val="00056745"/>
    <w:rsid w:val="000702A6"/>
    <w:rsid w:val="000716AC"/>
    <w:rsid w:val="00073BBD"/>
    <w:rsid w:val="0007505C"/>
    <w:rsid w:val="00086AB4"/>
    <w:rsid w:val="00086AF9"/>
    <w:rsid w:val="000B05C6"/>
    <w:rsid w:val="000C0815"/>
    <w:rsid w:val="000C5732"/>
    <w:rsid w:val="000D421B"/>
    <w:rsid w:val="000E5781"/>
    <w:rsid w:val="000F71F0"/>
    <w:rsid w:val="000F723C"/>
    <w:rsid w:val="00121920"/>
    <w:rsid w:val="00123126"/>
    <w:rsid w:val="0013563F"/>
    <w:rsid w:val="00175FA1"/>
    <w:rsid w:val="00177504"/>
    <w:rsid w:val="00185344"/>
    <w:rsid w:val="00191939"/>
    <w:rsid w:val="001A1E48"/>
    <w:rsid w:val="001A48AA"/>
    <w:rsid w:val="001B2025"/>
    <w:rsid w:val="001B3756"/>
    <w:rsid w:val="001E29C9"/>
    <w:rsid w:val="001F70AB"/>
    <w:rsid w:val="001F722F"/>
    <w:rsid w:val="0020274F"/>
    <w:rsid w:val="0021634D"/>
    <w:rsid w:val="002271F8"/>
    <w:rsid w:val="0023102E"/>
    <w:rsid w:val="00235EF6"/>
    <w:rsid w:val="00236CD1"/>
    <w:rsid w:val="00237FC5"/>
    <w:rsid w:val="00241074"/>
    <w:rsid w:val="002513CD"/>
    <w:rsid w:val="0026467C"/>
    <w:rsid w:val="00270058"/>
    <w:rsid w:val="00276EB5"/>
    <w:rsid w:val="00296EAE"/>
    <w:rsid w:val="002A3107"/>
    <w:rsid w:val="002C586B"/>
    <w:rsid w:val="002D38C2"/>
    <w:rsid w:val="002D66A1"/>
    <w:rsid w:val="002E32AF"/>
    <w:rsid w:val="003077E5"/>
    <w:rsid w:val="00315FD5"/>
    <w:rsid w:val="00316853"/>
    <w:rsid w:val="003238A4"/>
    <w:rsid w:val="00335A5C"/>
    <w:rsid w:val="00335F20"/>
    <w:rsid w:val="003522D7"/>
    <w:rsid w:val="00357161"/>
    <w:rsid w:val="00361A92"/>
    <w:rsid w:val="0036457E"/>
    <w:rsid w:val="003878C2"/>
    <w:rsid w:val="00393311"/>
    <w:rsid w:val="003A249B"/>
    <w:rsid w:val="003A66D7"/>
    <w:rsid w:val="003A7095"/>
    <w:rsid w:val="003B13C5"/>
    <w:rsid w:val="003B19A1"/>
    <w:rsid w:val="003B4EC8"/>
    <w:rsid w:val="003B611E"/>
    <w:rsid w:val="003C098E"/>
    <w:rsid w:val="003C6D9B"/>
    <w:rsid w:val="003D0731"/>
    <w:rsid w:val="003D0BCA"/>
    <w:rsid w:val="003D7E1A"/>
    <w:rsid w:val="003E3546"/>
    <w:rsid w:val="003E5948"/>
    <w:rsid w:val="003E7E8A"/>
    <w:rsid w:val="003F0D48"/>
    <w:rsid w:val="003F6677"/>
    <w:rsid w:val="004248A0"/>
    <w:rsid w:val="0043191A"/>
    <w:rsid w:val="00432660"/>
    <w:rsid w:val="0043655F"/>
    <w:rsid w:val="0043789E"/>
    <w:rsid w:val="00443EA3"/>
    <w:rsid w:val="004466E9"/>
    <w:rsid w:val="00446FD9"/>
    <w:rsid w:val="00447B92"/>
    <w:rsid w:val="00451D11"/>
    <w:rsid w:val="00454FE6"/>
    <w:rsid w:val="004649B7"/>
    <w:rsid w:val="00484E71"/>
    <w:rsid w:val="00494C30"/>
    <w:rsid w:val="004A32C9"/>
    <w:rsid w:val="004A4250"/>
    <w:rsid w:val="004A7E0C"/>
    <w:rsid w:val="004B70D5"/>
    <w:rsid w:val="004C6FCB"/>
    <w:rsid w:val="004C7B28"/>
    <w:rsid w:val="004C7CD0"/>
    <w:rsid w:val="004D2445"/>
    <w:rsid w:val="004E19DC"/>
    <w:rsid w:val="004F0E46"/>
    <w:rsid w:val="004F4A9E"/>
    <w:rsid w:val="00503BFF"/>
    <w:rsid w:val="005125F4"/>
    <w:rsid w:val="005137F8"/>
    <w:rsid w:val="00515E74"/>
    <w:rsid w:val="00516864"/>
    <w:rsid w:val="00533F37"/>
    <w:rsid w:val="0053569A"/>
    <w:rsid w:val="005470DB"/>
    <w:rsid w:val="0055098C"/>
    <w:rsid w:val="00553DE4"/>
    <w:rsid w:val="00560556"/>
    <w:rsid w:val="005857F4"/>
    <w:rsid w:val="005926C3"/>
    <w:rsid w:val="005A0468"/>
    <w:rsid w:val="005A7911"/>
    <w:rsid w:val="005B37B3"/>
    <w:rsid w:val="005C0473"/>
    <w:rsid w:val="005C14DA"/>
    <w:rsid w:val="005D1519"/>
    <w:rsid w:val="005D2D63"/>
    <w:rsid w:val="005D2FE2"/>
    <w:rsid w:val="005E2F37"/>
    <w:rsid w:val="005E660A"/>
    <w:rsid w:val="005E6EC6"/>
    <w:rsid w:val="005F459B"/>
    <w:rsid w:val="005F4DC3"/>
    <w:rsid w:val="00610FE1"/>
    <w:rsid w:val="006132FD"/>
    <w:rsid w:val="00613B0E"/>
    <w:rsid w:val="00626D2C"/>
    <w:rsid w:val="00632ACA"/>
    <w:rsid w:val="00633CBD"/>
    <w:rsid w:val="006344A5"/>
    <w:rsid w:val="00635923"/>
    <w:rsid w:val="0064327C"/>
    <w:rsid w:val="006574D5"/>
    <w:rsid w:val="006633D0"/>
    <w:rsid w:val="00663652"/>
    <w:rsid w:val="00664124"/>
    <w:rsid w:val="006753A2"/>
    <w:rsid w:val="006768E4"/>
    <w:rsid w:val="00680195"/>
    <w:rsid w:val="00680AFE"/>
    <w:rsid w:val="006814C6"/>
    <w:rsid w:val="00685532"/>
    <w:rsid w:val="00687E15"/>
    <w:rsid w:val="00691142"/>
    <w:rsid w:val="006D5EB3"/>
    <w:rsid w:val="006E1F5B"/>
    <w:rsid w:val="006E48B5"/>
    <w:rsid w:val="006E4F14"/>
    <w:rsid w:val="006F2EF6"/>
    <w:rsid w:val="00700863"/>
    <w:rsid w:val="007049A6"/>
    <w:rsid w:val="00710555"/>
    <w:rsid w:val="00712546"/>
    <w:rsid w:val="00723532"/>
    <w:rsid w:val="007351B2"/>
    <w:rsid w:val="00741D25"/>
    <w:rsid w:val="0075057A"/>
    <w:rsid w:val="00755049"/>
    <w:rsid w:val="00782FAC"/>
    <w:rsid w:val="00783C97"/>
    <w:rsid w:val="00787FB3"/>
    <w:rsid w:val="00796C94"/>
    <w:rsid w:val="00797A7E"/>
    <w:rsid w:val="007A2BE4"/>
    <w:rsid w:val="007A35EE"/>
    <w:rsid w:val="007A5315"/>
    <w:rsid w:val="007B05A2"/>
    <w:rsid w:val="007C5C2A"/>
    <w:rsid w:val="007E0FC9"/>
    <w:rsid w:val="007E7BF8"/>
    <w:rsid w:val="007E7D64"/>
    <w:rsid w:val="007F412C"/>
    <w:rsid w:val="007F7F9A"/>
    <w:rsid w:val="0081261B"/>
    <w:rsid w:val="00814784"/>
    <w:rsid w:val="00842185"/>
    <w:rsid w:val="008427D6"/>
    <w:rsid w:val="008466E7"/>
    <w:rsid w:val="00846C6B"/>
    <w:rsid w:val="00852B5C"/>
    <w:rsid w:val="00855BD8"/>
    <w:rsid w:val="0087088C"/>
    <w:rsid w:val="00882699"/>
    <w:rsid w:val="008866A0"/>
    <w:rsid w:val="0089080B"/>
    <w:rsid w:val="008A25B1"/>
    <w:rsid w:val="008B4BD4"/>
    <w:rsid w:val="008B7468"/>
    <w:rsid w:val="008C76BC"/>
    <w:rsid w:val="008E307A"/>
    <w:rsid w:val="008F44B9"/>
    <w:rsid w:val="00904986"/>
    <w:rsid w:val="00913C04"/>
    <w:rsid w:val="00914214"/>
    <w:rsid w:val="0091632A"/>
    <w:rsid w:val="0092074F"/>
    <w:rsid w:val="00923F8D"/>
    <w:rsid w:val="00931607"/>
    <w:rsid w:val="0094015D"/>
    <w:rsid w:val="00957CAE"/>
    <w:rsid w:val="009624AF"/>
    <w:rsid w:val="00962943"/>
    <w:rsid w:val="009664C9"/>
    <w:rsid w:val="00980F11"/>
    <w:rsid w:val="00980FB5"/>
    <w:rsid w:val="009821A7"/>
    <w:rsid w:val="00990E1E"/>
    <w:rsid w:val="00995A41"/>
    <w:rsid w:val="009A1880"/>
    <w:rsid w:val="009A3902"/>
    <w:rsid w:val="009A3A24"/>
    <w:rsid w:val="009B4C53"/>
    <w:rsid w:val="009B66E5"/>
    <w:rsid w:val="009B7BEC"/>
    <w:rsid w:val="009C1FE1"/>
    <w:rsid w:val="009C2B4B"/>
    <w:rsid w:val="009C715F"/>
    <w:rsid w:val="009D401C"/>
    <w:rsid w:val="009E3F0C"/>
    <w:rsid w:val="009E7CA5"/>
    <w:rsid w:val="009F201C"/>
    <w:rsid w:val="009F7070"/>
    <w:rsid w:val="00A00428"/>
    <w:rsid w:val="00A10AE1"/>
    <w:rsid w:val="00A112A2"/>
    <w:rsid w:val="00A15AD3"/>
    <w:rsid w:val="00A16D5A"/>
    <w:rsid w:val="00A22098"/>
    <w:rsid w:val="00A24012"/>
    <w:rsid w:val="00A25F9F"/>
    <w:rsid w:val="00A2790C"/>
    <w:rsid w:val="00A31598"/>
    <w:rsid w:val="00A31C3A"/>
    <w:rsid w:val="00A443B7"/>
    <w:rsid w:val="00A45BD2"/>
    <w:rsid w:val="00A45F95"/>
    <w:rsid w:val="00A62ABE"/>
    <w:rsid w:val="00A70C49"/>
    <w:rsid w:val="00A80A61"/>
    <w:rsid w:val="00A81C9D"/>
    <w:rsid w:val="00A87F0E"/>
    <w:rsid w:val="00AB0390"/>
    <w:rsid w:val="00AB7026"/>
    <w:rsid w:val="00AD140E"/>
    <w:rsid w:val="00AD38FE"/>
    <w:rsid w:val="00AD5E4A"/>
    <w:rsid w:val="00AE61F9"/>
    <w:rsid w:val="00AF622E"/>
    <w:rsid w:val="00AF671F"/>
    <w:rsid w:val="00AF74F6"/>
    <w:rsid w:val="00B20943"/>
    <w:rsid w:val="00B21E80"/>
    <w:rsid w:val="00B23DC7"/>
    <w:rsid w:val="00B348F5"/>
    <w:rsid w:val="00B624EF"/>
    <w:rsid w:val="00B65565"/>
    <w:rsid w:val="00B921E6"/>
    <w:rsid w:val="00B965CD"/>
    <w:rsid w:val="00B9686B"/>
    <w:rsid w:val="00BA69CB"/>
    <w:rsid w:val="00BB2F4A"/>
    <w:rsid w:val="00BD21C4"/>
    <w:rsid w:val="00BE336E"/>
    <w:rsid w:val="00BE77CC"/>
    <w:rsid w:val="00BE7B03"/>
    <w:rsid w:val="00C007C5"/>
    <w:rsid w:val="00C0162F"/>
    <w:rsid w:val="00C039EE"/>
    <w:rsid w:val="00C107FE"/>
    <w:rsid w:val="00C131BD"/>
    <w:rsid w:val="00C14780"/>
    <w:rsid w:val="00C24307"/>
    <w:rsid w:val="00C25E6C"/>
    <w:rsid w:val="00C2649B"/>
    <w:rsid w:val="00C318C6"/>
    <w:rsid w:val="00C32706"/>
    <w:rsid w:val="00C331C4"/>
    <w:rsid w:val="00C40A7E"/>
    <w:rsid w:val="00C45DF0"/>
    <w:rsid w:val="00C54BA9"/>
    <w:rsid w:val="00C56B16"/>
    <w:rsid w:val="00C637FB"/>
    <w:rsid w:val="00C63B67"/>
    <w:rsid w:val="00C675FC"/>
    <w:rsid w:val="00C80AEE"/>
    <w:rsid w:val="00C826F1"/>
    <w:rsid w:val="00C85310"/>
    <w:rsid w:val="00CB6C50"/>
    <w:rsid w:val="00CB6F1D"/>
    <w:rsid w:val="00CD4A36"/>
    <w:rsid w:val="00CD6519"/>
    <w:rsid w:val="00CE67CA"/>
    <w:rsid w:val="00CF35D6"/>
    <w:rsid w:val="00D0099F"/>
    <w:rsid w:val="00D015C2"/>
    <w:rsid w:val="00D07CB1"/>
    <w:rsid w:val="00D21A40"/>
    <w:rsid w:val="00D27D0F"/>
    <w:rsid w:val="00D33C5F"/>
    <w:rsid w:val="00D4180B"/>
    <w:rsid w:val="00D41F86"/>
    <w:rsid w:val="00D432C0"/>
    <w:rsid w:val="00D4652F"/>
    <w:rsid w:val="00D53902"/>
    <w:rsid w:val="00D56A97"/>
    <w:rsid w:val="00D706CE"/>
    <w:rsid w:val="00D71A76"/>
    <w:rsid w:val="00D73FFF"/>
    <w:rsid w:val="00D850FB"/>
    <w:rsid w:val="00D938EB"/>
    <w:rsid w:val="00D95F82"/>
    <w:rsid w:val="00DA0A77"/>
    <w:rsid w:val="00DA6661"/>
    <w:rsid w:val="00DA6E9E"/>
    <w:rsid w:val="00DC58DB"/>
    <w:rsid w:val="00DD1632"/>
    <w:rsid w:val="00DD4E8D"/>
    <w:rsid w:val="00DE08E1"/>
    <w:rsid w:val="00DF0773"/>
    <w:rsid w:val="00DF1F50"/>
    <w:rsid w:val="00E040E1"/>
    <w:rsid w:val="00E05C75"/>
    <w:rsid w:val="00E17227"/>
    <w:rsid w:val="00E20328"/>
    <w:rsid w:val="00E27442"/>
    <w:rsid w:val="00E4182C"/>
    <w:rsid w:val="00E4728A"/>
    <w:rsid w:val="00E63EEB"/>
    <w:rsid w:val="00E66627"/>
    <w:rsid w:val="00E71948"/>
    <w:rsid w:val="00E77755"/>
    <w:rsid w:val="00E81E02"/>
    <w:rsid w:val="00E84FF1"/>
    <w:rsid w:val="00EA4C0D"/>
    <w:rsid w:val="00EA4E7E"/>
    <w:rsid w:val="00EB3602"/>
    <w:rsid w:val="00EB518C"/>
    <w:rsid w:val="00EB6ED6"/>
    <w:rsid w:val="00EC1206"/>
    <w:rsid w:val="00EC7FB6"/>
    <w:rsid w:val="00ED19C2"/>
    <w:rsid w:val="00EE7D58"/>
    <w:rsid w:val="00EF1979"/>
    <w:rsid w:val="00EF3AF0"/>
    <w:rsid w:val="00EF575B"/>
    <w:rsid w:val="00EF733F"/>
    <w:rsid w:val="00F163A5"/>
    <w:rsid w:val="00F165AA"/>
    <w:rsid w:val="00F23877"/>
    <w:rsid w:val="00F23BC0"/>
    <w:rsid w:val="00F26E23"/>
    <w:rsid w:val="00F41782"/>
    <w:rsid w:val="00F5350C"/>
    <w:rsid w:val="00F57A63"/>
    <w:rsid w:val="00F616AE"/>
    <w:rsid w:val="00F643BB"/>
    <w:rsid w:val="00F64EBF"/>
    <w:rsid w:val="00F773D2"/>
    <w:rsid w:val="00F8164F"/>
    <w:rsid w:val="00F9096A"/>
    <w:rsid w:val="00FB6333"/>
    <w:rsid w:val="00FC22BB"/>
    <w:rsid w:val="00FC687B"/>
    <w:rsid w:val="00FD35E1"/>
    <w:rsid w:val="00FD3DD5"/>
    <w:rsid w:val="00FD5E1C"/>
    <w:rsid w:val="00FD6182"/>
    <w:rsid w:val="00FE2239"/>
    <w:rsid w:val="00FE6930"/>
    <w:rsid w:val="26545E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F8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网格型1"/>
    <w:basedOn w:val="a1"/>
    <w:uiPriority w:val="59"/>
    <w:rsid w:val="00923F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923F8D"/>
    <w:pPr>
      <w:ind w:firstLineChars="200" w:firstLine="420"/>
    </w:pPr>
  </w:style>
  <w:style w:type="paragraph" w:styleId="a5">
    <w:name w:val="header"/>
    <w:basedOn w:val="a"/>
    <w:link w:val="Char"/>
    <w:uiPriority w:val="99"/>
    <w:unhideWhenUsed/>
    <w:rsid w:val="00AE61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E61F9"/>
    <w:rPr>
      <w:kern w:val="2"/>
      <w:sz w:val="18"/>
      <w:szCs w:val="18"/>
    </w:rPr>
  </w:style>
  <w:style w:type="paragraph" w:styleId="a6">
    <w:name w:val="footer"/>
    <w:basedOn w:val="a"/>
    <w:link w:val="Char0"/>
    <w:uiPriority w:val="99"/>
    <w:unhideWhenUsed/>
    <w:rsid w:val="00AE61F9"/>
    <w:pPr>
      <w:tabs>
        <w:tab w:val="center" w:pos="4153"/>
        <w:tab w:val="right" w:pos="8306"/>
      </w:tabs>
      <w:snapToGrid w:val="0"/>
      <w:jc w:val="left"/>
    </w:pPr>
    <w:rPr>
      <w:sz w:val="18"/>
      <w:szCs w:val="18"/>
    </w:rPr>
  </w:style>
  <w:style w:type="character" w:customStyle="1" w:styleId="Char0">
    <w:name w:val="页脚 Char"/>
    <w:basedOn w:val="a0"/>
    <w:link w:val="a6"/>
    <w:uiPriority w:val="99"/>
    <w:rsid w:val="00AE61F9"/>
    <w:rPr>
      <w:kern w:val="2"/>
      <w:sz w:val="18"/>
      <w:szCs w:val="18"/>
    </w:rPr>
  </w:style>
  <w:style w:type="paragraph" w:styleId="a7">
    <w:name w:val="Balloon Text"/>
    <w:basedOn w:val="a"/>
    <w:link w:val="Char1"/>
    <w:uiPriority w:val="99"/>
    <w:semiHidden/>
    <w:unhideWhenUsed/>
    <w:rsid w:val="003D7E1A"/>
    <w:rPr>
      <w:sz w:val="18"/>
      <w:szCs w:val="18"/>
    </w:rPr>
  </w:style>
  <w:style w:type="character" w:customStyle="1" w:styleId="Char1">
    <w:name w:val="批注框文本 Char"/>
    <w:basedOn w:val="a0"/>
    <w:link w:val="a7"/>
    <w:uiPriority w:val="99"/>
    <w:semiHidden/>
    <w:rsid w:val="003D7E1A"/>
    <w:rPr>
      <w:kern w:val="2"/>
      <w:sz w:val="18"/>
      <w:szCs w:val="18"/>
    </w:rPr>
  </w:style>
  <w:style w:type="character" w:styleId="a8">
    <w:name w:val="Hyperlink"/>
    <w:basedOn w:val="a0"/>
    <w:uiPriority w:val="99"/>
    <w:unhideWhenUsed/>
    <w:rsid w:val="00E84FF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31859598">
      <w:bodyDiv w:val="1"/>
      <w:marLeft w:val="0"/>
      <w:marRight w:val="0"/>
      <w:marTop w:val="0"/>
      <w:marBottom w:val="0"/>
      <w:divBdr>
        <w:top w:val="none" w:sz="0" w:space="0" w:color="auto"/>
        <w:left w:val="none" w:sz="0" w:space="0" w:color="auto"/>
        <w:bottom w:val="none" w:sz="0" w:space="0" w:color="auto"/>
        <w:right w:val="none" w:sz="0" w:space="0" w:color="auto"/>
      </w:divBdr>
      <w:divsChild>
        <w:div w:id="1981689598">
          <w:marLeft w:val="0"/>
          <w:marRight w:val="0"/>
          <w:marTop w:val="0"/>
          <w:marBottom w:val="0"/>
          <w:divBdr>
            <w:top w:val="none" w:sz="0" w:space="0" w:color="auto"/>
            <w:left w:val="none" w:sz="0" w:space="0" w:color="auto"/>
            <w:bottom w:val="none" w:sz="0" w:space="0" w:color="auto"/>
            <w:right w:val="none" w:sz="0" w:space="0" w:color="auto"/>
          </w:divBdr>
        </w:div>
      </w:divsChild>
    </w:div>
    <w:div w:id="1864899237">
      <w:bodyDiv w:val="1"/>
      <w:marLeft w:val="0"/>
      <w:marRight w:val="0"/>
      <w:marTop w:val="0"/>
      <w:marBottom w:val="0"/>
      <w:divBdr>
        <w:top w:val="none" w:sz="0" w:space="0" w:color="auto"/>
        <w:left w:val="none" w:sz="0" w:space="0" w:color="auto"/>
        <w:bottom w:val="none" w:sz="0" w:space="0" w:color="auto"/>
        <w:right w:val="none" w:sz="0" w:space="0" w:color="auto"/>
      </w:divBdr>
      <w:divsChild>
        <w:div w:id="1438641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CE2C2C2-BF76-4DC2-8B3A-B55398922E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16</Pages>
  <Words>1270</Words>
  <Characters>7240</Characters>
  <Application>Microsoft Office Word</Application>
  <DocSecurity>0</DocSecurity>
  <Lines>60</Lines>
  <Paragraphs>16</Paragraphs>
  <ScaleCrop>false</ScaleCrop>
  <Company>HP</Company>
  <LinksUpToDate>false</LinksUpToDate>
  <CharactersWithSpaces>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唐琦</cp:lastModifiedBy>
  <cp:revision>49</cp:revision>
  <dcterms:created xsi:type="dcterms:W3CDTF">2018-09-18T08:54:00Z</dcterms:created>
  <dcterms:modified xsi:type="dcterms:W3CDTF">2018-09-27T09:11:00Z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