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ascii="黑体" w:hAnsi="黑体" w:eastAsia="黑体"/>
          <w:b w:val="0"/>
          <w:sz w:val="32"/>
          <w:lang w:eastAsia="zh-CN"/>
        </w:rPr>
      </w:pPr>
      <w:r>
        <w:rPr>
          <w:rFonts w:hint="eastAsia" w:ascii="黑体" w:hAnsi="黑体" w:eastAsia="黑体"/>
          <w:b w:val="0"/>
          <w:sz w:val="32"/>
        </w:rPr>
        <w:t>附件</w:t>
      </w:r>
      <w:r>
        <w:rPr>
          <w:rFonts w:hint="eastAsia" w:ascii="黑体" w:hAnsi="黑体" w:eastAsia="黑体"/>
          <w:b w:val="0"/>
          <w:sz w:val="32"/>
          <w:lang w:val="en-US" w:eastAsia="zh-CN"/>
        </w:rPr>
        <w:t>3：</w:t>
      </w:r>
    </w:p>
    <w:p>
      <w:pPr>
        <w:spacing w:line="3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rPr>
        <w:t>课程数据信息表（2019年）</w:t>
      </w:r>
    </w:p>
    <w:p>
      <w:pPr>
        <w:spacing w:line="360" w:lineRule="exact"/>
        <w:jc w:val="center"/>
        <w:rPr>
          <w:rFonts w:ascii="方正小标宋简体" w:hAnsi="黑体" w:eastAsia="方正小标宋简体" w:cs="宋体"/>
          <w:kern w:val="0"/>
          <w:sz w:val="36"/>
          <w:szCs w:val="36"/>
        </w:rPr>
      </w:pPr>
    </w:p>
    <w:tbl>
      <w:tblPr>
        <w:tblStyle w:val="11"/>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学校名称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课程负责人</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单期课程开设周数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课程运行平台名称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开放程度</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sz w:val="24"/>
                <w:szCs w:val="24"/>
              </w:rPr>
              <w:t>○</w:t>
            </w:r>
            <w:r>
              <w:rPr>
                <w:rFonts w:ascii="Times New Roman" w:hAnsi="Times New Roman" w:eastAsia="仿宋_GB2312" w:cs="Times New Roman"/>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sz w:val="24"/>
                <w:szCs w:val="24"/>
              </w:rPr>
              <w:t>○</w:t>
            </w:r>
            <w:r>
              <w:rPr>
                <w:rFonts w:ascii="Times New Roman" w:hAnsi="Times New Roman" w:eastAsia="仿宋_GB2312" w:cs="Times New Roman"/>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开设学期</w:t>
            </w:r>
          </w:p>
        </w:tc>
        <w:tc>
          <w:tcPr>
            <w:tcW w:w="198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起止时间</w:t>
            </w:r>
          </w:p>
        </w:tc>
        <w:tc>
          <w:tcPr>
            <w:tcW w:w="152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选课人数</w:t>
            </w:r>
          </w:p>
        </w:tc>
        <w:tc>
          <w:tcPr>
            <w:tcW w:w="2885"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426"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4017"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数据项</w:t>
            </w:r>
          </w:p>
        </w:tc>
        <w:tc>
          <w:tcPr>
            <w:tcW w:w="2232"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 ）学期</w:t>
            </w:r>
          </w:p>
        </w:tc>
        <w:tc>
          <w:tcPr>
            <w:tcW w:w="2177"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授课视频</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总时长（分钟）</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非视频资源</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课程公告</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测验和作业</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习题总数（道）</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互动交流情况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发帖总数（帖）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教师发帖数（帖）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参与互动人数（人）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考核（试）</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试题总数（题）</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课程通过人数（人）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高校SPOC</w:t>
            </w:r>
          </w:p>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使用情况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使用课程学校总数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使用课程学校名称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选课总人数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4" w:hRule="atLeast"/>
        </w:trPr>
        <w:tc>
          <w:tcPr>
            <w:tcW w:w="8426" w:type="dxa"/>
            <w:gridSpan w:val="5"/>
            <w:vAlign w:val="center"/>
          </w:tcPr>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1.本单位已认真填写并检查此表格中的数据，保证内容真实准确；</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2.本单位同意按照要求为此次在线开放课程认定工作提供必要的技术支持；</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3.如果此课程被认定为“国家精品在线开放课程”，本单位承诺，自认定结果公布开始，平台将该课程面向高校和社会学习者开放不少于5年，并按教育部要求提供年度运行数据，接受监督和管理。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w:t>
            </w:r>
          </w:p>
          <w:p>
            <w:pPr>
              <w:ind w:firstLine="4840" w:firstLineChars="2200"/>
              <w:rPr>
                <w:rFonts w:ascii="Times New Roman" w:hAnsi="Times New Roman" w:eastAsia="仿宋_GB2312" w:cs="Times New Roman"/>
                <w:sz w:val="22"/>
              </w:rPr>
            </w:pPr>
            <w:r>
              <w:rPr>
                <w:rFonts w:ascii="Times New Roman" w:hAnsi="Times New Roman" w:eastAsia="仿宋_GB2312" w:cs="Times New Roman"/>
                <w:sz w:val="22"/>
              </w:rPr>
              <w:t>课程平台单位（公章）：</w:t>
            </w:r>
          </w:p>
          <w:p>
            <w:pPr>
              <w:widowControl/>
              <w:spacing w:line="360" w:lineRule="exact"/>
              <w:jc w:val="left"/>
              <w:rPr>
                <w:rFonts w:ascii="Times New Roman" w:hAnsi="Times New Roman" w:eastAsia="仿宋_GB2312" w:cs="Times New Roman"/>
                <w:kern w:val="0"/>
                <w:sz w:val="22"/>
              </w:rPr>
            </w:pPr>
          </w:p>
          <w:p>
            <w:pPr>
              <w:widowControl/>
              <w:spacing w:line="360" w:lineRule="exact"/>
              <w:jc w:val="left"/>
              <w:rPr>
                <w:rFonts w:ascii="Times New Roman" w:hAnsi="Times New Roman" w:eastAsia="仿宋_GB2312" w:cs="Times New Roman"/>
                <w:kern w:val="0"/>
                <w:sz w:val="22"/>
              </w:rPr>
            </w:pPr>
          </w:p>
          <w:p>
            <w:pPr>
              <w:widowControl/>
              <w:spacing w:line="360" w:lineRule="exact"/>
              <w:ind w:firstLine="44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2"/>
              </w:rPr>
              <w:t>联系人及电话：</w:t>
            </w:r>
          </w:p>
        </w:tc>
      </w:tr>
    </w:tbl>
    <w:p>
      <w:pPr>
        <w:spacing w:line="320" w:lineRule="exact"/>
        <w:ind w:firstLine="420" w:firstLineChars="200"/>
        <w:rPr>
          <w:rFonts w:ascii="Times New Roman" w:hAnsi="Times New Roman" w:eastAsia="仿宋_GB2312" w:cs="Times New Roman"/>
          <w:szCs w:val="24"/>
        </w:rPr>
      </w:pPr>
      <w:r>
        <w:rPr>
          <w:rFonts w:ascii="Times New Roman" w:hAnsi="Times New Roman" w:eastAsia="仿宋_GB2312" w:cs="Times New Roman"/>
          <w:szCs w:val="24"/>
        </w:rPr>
        <w:t>填表说明：</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2.“课程开设情况”，一门课开设多期，则填写多行记录，学期开始时间和结束时间具体到日，格式如：2016-9-1（年-月-日）。</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3.“课程资源与学习数据”，可以任选“课程开设情况”中的两期填写所有数据，“第（ ）学期”括号中填写“开设学期”的数字。若课程参与了前两年认定未通过，必须填写一个2018年8月1日后开设的学期。</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4.“高校SPOC使用情况”仅提供课程平台系统里开设SPOC的数据信息。</w:t>
      </w:r>
    </w:p>
    <w:p>
      <w:pPr>
        <w:spacing w:line="320" w:lineRule="exact"/>
        <w:ind w:firstLine="420" w:firstLineChars="200"/>
        <w:rPr>
          <w:rFonts w:ascii="仿宋_GB2312" w:hAnsi="Times New Roman" w:eastAsia="仿宋_GB2312" w:cs="Times New Roman"/>
          <w:szCs w:val="24"/>
        </w:rPr>
      </w:pPr>
    </w:p>
    <w:p>
      <w:pPr>
        <w:widowControl/>
        <w:jc w:val="left"/>
        <w:rPr>
          <w:rFonts w:ascii="仿宋_GB2312" w:eastAsia="仿宋_GB2312"/>
          <w:sz w:val="32"/>
          <w:szCs w:val="32"/>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440" w:right="1797" w:bottom="1871" w:left="1797"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384689"/>
      <w:docPartObj>
        <w:docPartGallery w:val="AutoText"/>
      </w:docPartObj>
    </w:sdtPr>
    <w:sdtEndPr>
      <w:rPr>
        <w:rFonts w:ascii="Times New Roman" w:hAnsi="Times New Roman" w:cs="Times New Roman"/>
        <w:sz w:val="30"/>
        <w:szCs w:val="30"/>
      </w:rPr>
    </w:sdtEndPr>
    <w:sdtContent>
      <w:p>
        <w:pPr>
          <w:pStyle w:val="4"/>
          <w:jc w:val="right"/>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13 -</w:t>
        </w:r>
        <w:r>
          <w:rPr>
            <w:rFonts w:ascii="Times New Roman" w:hAnsi="Times New Roman" w:cs="Times New Roman"/>
            <w:sz w:val="30"/>
            <w:szCs w:val="30"/>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315231"/>
      <w:docPartObj>
        <w:docPartGallery w:val="AutoText"/>
      </w:docPartObj>
    </w:sdtPr>
    <w:sdtEndPr>
      <w:rPr>
        <w:rFonts w:ascii="Times New Roman" w:hAnsi="Times New Roman" w:cs="Times New Roman"/>
        <w:sz w:val="30"/>
        <w:szCs w:val="30"/>
      </w:rPr>
    </w:sdtEndPr>
    <w:sdtContent>
      <w:p>
        <w:pPr>
          <w:pStyle w:val="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3389"/>
      <w:docPartObj>
        <w:docPartGallery w:val="AutoText"/>
      </w:docPartObj>
    </w:sdtPr>
    <w:sdtEndPr>
      <w:rPr>
        <w:rFonts w:ascii="Times New Roman" w:hAnsi="Times New Roman" w:cs="Times New Roman"/>
        <w:sz w:val="30"/>
        <w:szCs w:val="30"/>
      </w:rPr>
    </w:sdtEndPr>
    <w:sdtContent>
      <w:p>
        <w:pPr>
          <w:pStyle w:val="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F318A2"/>
    <w:rsid w:val="00F56F2D"/>
    <w:rsid w:val="00F617B7"/>
    <w:rsid w:val="00F713E3"/>
    <w:rsid w:val="00F74CC9"/>
    <w:rsid w:val="00F77453"/>
    <w:rsid w:val="00F815A9"/>
    <w:rsid w:val="00FB51F6"/>
    <w:rsid w:val="00FD5980"/>
    <w:rsid w:val="00FE2741"/>
    <w:rsid w:val="00FF4A2F"/>
    <w:rsid w:val="00FF6512"/>
    <w:rsid w:val="00FF7BE1"/>
    <w:rsid w:val="77997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8"/>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table" w:styleId="12">
    <w:name w:val="Table Grid"/>
    <w:basedOn w:val="11"/>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标题 1 字符"/>
    <w:basedOn w:val="8"/>
    <w:link w:val="2"/>
    <w:uiPriority w:val="9"/>
    <w:rPr>
      <w:rFonts w:ascii="宋体" w:hAnsi="宋体" w:eastAsia="宋体" w:cs="宋体"/>
      <w:b/>
      <w:bCs/>
      <w:kern w:val="36"/>
      <w:sz w:val="48"/>
      <w:szCs w:val="48"/>
    </w:r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 w:type="character" w:customStyle="1" w:styleId="16">
    <w:name w:val="批注框文本 字符"/>
    <w:basedOn w:val="8"/>
    <w:link w:val="3"/>
    <w:semiHidden/>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标题 字符"/>
    <w:basedOn w:val="8"/>
    <w:link w:val="7"/>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4E309-F1CA-44D0-A9BF-800EFA8659F3}">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446</Words>
  <Characters>456</Characters>
  <Lines>91</Lines>
  <Paragraphs>56</Paragraphs>
  <TotalTime>4</TotalTime>
  <ScaleCrop>false</ScaleCrop>
  <LinksUpToDate>false</LinksUpToDate>
  <CharactersWithSpaces>846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2019-07-02T01:37:00Z</dcterms:created>
  <dc:creator>hep</dc:creator>
  <cp:lastModifiedBy>应辉</cp:lastModifiedBy>
  <cp:lastPrinted>2019-07-02T01:18:00Z</cp:lastPrinted>
  <dcterms:modified xsi:type="dcterms:W3CDTF">2019-07-04T00:28:16Z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