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ilvl w:val="0"/>
          <w:numId w:val="0"/>
        </w:numPr>
        <w:spacing w:before="156" w:beforeLines="50" w:after="312" w:afterLines="100" w:line="500" w:lineRule="exact"/>
        <w:jc w:val="center"/>
        <w:outlineLvl w:val="2"/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</w:pPr>
      <w:bookmarkStart w:id="0" w:name="_Toc114029027"/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陕西省高校第十二次大学生高等数学竞赛</w:t>
      </w:r>
    </w:p>
    <w:p>
      <w:pPr>
        <w:keepNext/>
        <w:keepLines/>
        <w:numPr>
          <w:ilvl w:val="0"/>
          <w:numId w:val="0"/>
        </w:numPr>
        <w:spacing w:before="156" w:beforeLines="50" w:after="312" w:afterLines="100" w:line="500" w:lineRule="exact"/>
        <w:jc w:val="center"/>
        <w:outlineLvl w:val="2"/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监考注意事项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所有监考人员务必严格按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校教发[2002]95号</w:t>
      </w:r>
      <w:bookmarkEnd w:id="0"/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《西北农林科技大学监考规则》履行监考职责。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第一监考、第二监考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提前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40分钟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到达考务办领取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试卷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和考务用品袋，本次竞赛试卷为密封卷。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试题袋内物品：试卷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33份，。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考务用品袋内物品：考生信息表、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草稿纸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。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eastAsia="zh-CN"/>
        </w:rPr>
        <w:t>安排考生座位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本次竞赛每个考场考生人数为33人，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监考按考号安排学生座位，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S形排列。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eastAsia="zh-CN"/>
        </w:rPr>
        <w:t>核对考生信息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考生8：30开始进入考场，开考后迟到30分钟者不得进入考场。参赛考生凭身份证、学生证或校园卡参加考试，两证不齐全者不得进入考场。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监考依据考务袋内的考生信息表仔细核对考生信息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并让考生签字确认</w:t>
      </w:r>
      <w:bookmarkStart w:id="1" w:name="_GoBack"/>
      <w:bookmarkEnd w:id="1"/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。</w:t>
      </w:r>
    </w:p>
    <w:p>
      <w:pPr>
        <w:keepNext/>
        <w:keepLines/>
        <w:numPr>
          <w:ilvl w:val="0"/>
          <w:numId w:val="1"/>
        </w:numPr>
        <w:spacing w:before="156" w:beforeLines="50" w:after="312" w:afterLines="100" w:line="500" w:lineRule="exact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eastAsia="zh-CN"/>
        </w:rPr>
        <w:t>收卷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按照考号顺序收取试卷(包括缺考试卷)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，排序并清点无误后装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试题袋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多余的空白试卷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装进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试题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袋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eastAsia="zh-CN"/>
        </w:rPr>
        <w:t>），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连同考生信息表一并交考务办工作人员。</w:t>
      </w:r>
    </w:p>
    <w:sectPr>
      <w:pgSz w:w="11906" w:h="16838"/>
      <w:pgMar w:top="1100" w:right="1800" w:bottom="986" w:left="1800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6BDD"/>
    <w:multiLevelType w:val="singleLevel"/>
    <w:tmpl w:val="41596BD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A5F1EA4"/>
    <w:rsid w:val="194D1376"/>
    <w:rsid w:val="226C0879"/>
    <w:rsid w:val="33A4089C"/>
    <w:rsid w:val="767A36F8"/>
    <w:rsid w:val="775D3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Office_11.1.0.9069_F1E327BC-269C-435d-A152-05C5408002CA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2018-10-25T01:17:00Z</dcterms:created>
  <dc:creator>123</dc:creator>
  <cp:lastModifiedBy>李春艳</cp:lastModifiedBy>
  <cp:lastPrinted>2018-10-25T03:00:00Z</cp:lastPrinted>
  <dcterms:modified xsi:type="dcterms:W3CDTF">2019-09-17T08:45:19Z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