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eastAsia="楷体_GB2312"/>
          <w:sz w:val="24"/>
        </w:rPr>
      </w:pPr>
      <w:bookmarkStart w:id="0" w:name="_Toc12758501"/>
      <w:r>
        <w:rPr>
          <w:rFonts w:eastAsia="楷体_GB2312"/>
          <w:sz w:val="24"/>
        </w:rPr>
        <w:t>附件5</w:t>
      </w:r>
    </w:p>
    <w:p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hint="eastAsia" w:ascii="黑体" w:eastAsia="黑体"/>
          <w:sz w:val="48"/>
          <w:szCs w:val="48"/>
        </w:rPr>
        <w:t>第七届国际</w:t>
      </w:r>
      <w:r>
        <w:rPr>
          <w:rStyle w:val="10"/>
          <w:rFonts w:ascii="黑体" w:eastAsia="黑体"/>
          <w:sz w:val="48"/>
          <w:szCs w:val="48"/>
        </w:rPr>
        <w:t>大学生智能农业装备创新</w:t>
      </w:r>
    </w:p>
    <w:p>
      <w:pPr>
        <w:spacing w:line="464" w:lineRule="atLeast"/>
        <w:jc w:val="center"/>
        <w:rPr>
          <w:rStyle w:val="10"/>
          <w:rFonts w:ascii="黑体" w:eastAsia="黑体"/>
          <w:b w:val="0"/>
          <w:sz w:val="48"/>
          <w:szCs w:val="48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ascii="黑体" w:eastAsia="黑体"/>
          <w:sz w:val="48"/>
          <w:szCs w:val="48"/>
        </w:rPr>
        <w:t>大赛</w:t>
      </w:r>
      <w:r>
        <w:rPr>
          <w:rStyle w:val="10"/>
          <w:rFonts w:hint="eastAsia" w:ascii="黑体" w:eastAsia="黑体"/>
          <w:sz w:val="48"/>
          <w:szCs w:val="48"/>
        </w:rPr>
        <w:t>作品申报书</w:t>
      </w:r>
    </w:p>
    <w:p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指导教师</w:t>
      </w:r>
      <w:r>
        <w:rPr>
          <w:rFonts w:hint="eastAsia"/>
          <w:b/>
          <w:bCs/>
          <w:sz w:val="30"/>
          <w:szCs w:val="30"/>
        </w:rPr>
        <w:t>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 xml:space="preserve">如A类自由选题类 </w:t>
      </w:r>
      <w:r>
        <w:rPr>
          <w:rFonts w:ascii="楷体_GB2312" w:eastAsia="楷体_GB2312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A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基础零部件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</w:p>
    <w:p>
      <w:pPr>
        <w:widowControl/>
        <w:spacing w:line="360" w:lineRule="auto"/>
        <w:ind w:firstLine="480" w:firstLineChars="150"/>
        <w:jc w:val="left"/>
        <w:rPr>
          <w:kern w:val="0"/>
          <w:sz w:val="32"/>
          <w:szCs w:val="32"/>
        </w:rPr>
      </w:pPr>
    </w:p>
    <w:p>
      <w:pPr>
        <w:spacing w:after="156" w:afterLines="50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spacing w:before="312" w:beforeLines="100"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．申报者应</w:t>
      </w:r>
      <w:r>
        <w:rPr>
          <w:rFonts w:hint="eastAsia" w:ascii="Times New Roman" w:hAnsi="Times New Roman" w:eastAsiaTheme="minorEastAsia"/>
          <w:sz w:val="24"/>
          <w:szCs w:val="24"/>
        </w:rPr>
        <w:t>按</w:t>
      </w:r>
      <w:r>
        <w:rPr>
          <w:rFonts w:ascii="Times New Roman" w:hAnsi="Times New Roman" w:eastAsiaTheme="minorEastAsia"/>
          <w:sz w:val="24"/>
          <w:szCs w:val="24"/>
        </w:rPr>
        <w:t>要求</w:t>
      </w:r>
      <w:r>
        <w:rPr>
          <w:rFonts w:hint="eastAsia" w:ascii="Times New Roman" w:hAnsi="Times New Roman" w:eastAsiaTheme="minorEastAsia"/>
          <w:sz w:val="24"/>
          <w:szCs w:val="24"/>
        </w:rPr>
        <w:t>逐一</w:t>
      </w:r>
      <w:r>
        <w:rPr>
          <w:rFonts w:ascii="Times New Roman" w:hAnsi="Times New Roman" w:eastAsiaTheme="minorEastAsia"/>
          <w:sz w:val="24"/>
          <w:szCs w:val="24"/>
        </w:rPr>
        <w:t>填写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表内项目字体使用宋体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签字一律用钢笔或者签字笔，此申报书可复制。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color w:val="C00000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2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．序号、编码由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第七届国际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大学生智能农业装备创新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大赛承办单位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3</w:t>
      </w:r>
      <w:r>
        <w:rPr>
          <w:rFonts w:ascii="Times New Roman" w:hAnsi="Times New Roman" w:eastAsiaTheme="minorEastAsia"/>
          <w:kern w:val="0"/>
          <w:sz w:val="24"/>
          <w:szCs w:val="24"/>
        </w:rPr>
        <w:t>．A类、B类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、C类和D类</w:t>
      </w:r>
      <w:r>
        <w:rPr>
          <w:rFonts w:ascii="Times New Roman" w:hAnsi="Times New Roman" w:eastAsiaTheme="minorEastAsia"/>
          <w:kern w:val="0"/>
          <w:sz w:val="24"/>
          <w:szCs w:val="24"/>
        </w:rPr>
        <w:t>作品须提供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样机、实物模型、软件、设计图或者视频等成果研发</w:t>
      </w:r>
      <w:r>
        <w:rPr>
          <w:rFonts w:ascii="Times New Roman" w:hAnsi="Times New Roman" w:eastAsiaTheme="minorEastAsia"/>
          <w:kern w:val="0"/>
          <w:sz w:val="24"/>
          <w:szCs w:val="24"/>
        </w:rPr>
        <w:t>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4</w:t>
      </w:r>
      <w:r>
        <w:rPr>
          <w:rFonts w:ascii="Times New Roman" w:hAnsi="Times New Roman" w:eastAsiaTheme="minorEastAsia"/>
          <w:kern w:val="0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作品所属领域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Theme="minorEastAsia"/>
          <w:b/>
          <w:kern w:val="0"/>
          <w:sz w:val="24"/>
          <w:szCs w:val="24"/>
        </w:rPr>
        <w:t>A类：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智能农业装备</w:t>
      </w:r>
      <w:r>
        <w:rPr>
          <w:rFonts w:ascii="Times New Roman" w:hAnsi="Times New Roman" w:eastAsiaTheme="minorEastAsia"/>
          <w:b/>
          <w:kern w:val="0"/>
          <w:sz w:val="24"/>
          <w:szCs w:val="24"/>
        </w:rPr>
        <w:t>科技发明制作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。A1智能耕作农业装备发明、A2智能种植农业装备发明、A3智能田间管理农业装备发明、A4智能收获农业装备发明、A5智能产地初加工农业装备发明、A6基础零部件（液压部件、传动系、传感器、电驱动、导航等）、A7其他智能农业装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b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B类：果树施肥机器人竞技类。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C类：企业出题类。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C1为智能耕作农业装备发明、C2为智能种植农业装备发明、C3为智能田间管理农业装备发明、C4为智能收获农业装备发明、C5为智能产地初加工农业装备发明，C6为其他智能农业装备类）。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bCs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D类：概念设计类。</w:t>
      </w:r>
      <w:r>
        <w:rPr>
          <w:rFonts w:hint="eastAsia" w:ascii="Times New Roman" w:hAnsi="Times New Roman" w:eastAsiaTheme="minorEastAsia"/>
          <w:bCs/>
          <w:kern w:val="0"/>
          <w:sz w:val="24"/>
          <w:szCs w:val="24"/>
        </w:rPr>
        <w:t>参赛作品指具有一定前瞻性，面向未来的智能农机和智慧农业的概念设计。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 5</w:t>
      </w:r>
      <w:r>
        <w:rPr>
          <w:rFonts w:ascii="Times New Roman" w:hAnsi="Times New Roman" w:eastAsiaTheme="minorEastAsia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sz w:val="24"/>
          <w:szCs w:val="24"/>
        </w:rPr>
        <w:t>作品报送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为单位，请于202</w:t>
      </w: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年9月</w:t>
      </w:r>
      <w:r>
        <w:rPr>
          <w:rFonts w:hint="eastAsia" w:ascii="Times New Roman" w:hAnsi="Times New Roman" w:eastAsiaTheme="minorEastAsia"/>
          <w:sz w:val="24"/>
          <w:szCs w:val="24"/>
        </w:rPr>
        <w:t>7</w:t>
      </w:r>
      <w:r>
        <w:rPr>
          <w:rFonts w:ascii="Times New Roman" w:hAnsi="Times New Roman" w:eastAsiaTheme="minorEastAsia"/>
          <w:sz w:val="24"/>
          <w:szCs w:val="24"/>
        </w:rPr>
        <w:t>日前，将</w:t>
      </w:r>
      <w:r>
        <w:rPr>
          <w:rFonts w:hint="eastAsia" w:ascii="Times New Roman" w:hAnsi="Times New Roman" w:eastAsiaTheme="minorEastAsia"/>
          <w:sz w:val="24"/>
          <w:szCs w:val="24"/>
        </w:rPr>
        <w:t>作品汇总表（对申报作品排序）纸质稿</w:t>
      </w:r>
      <w:r>
        <w:rPr>
          <w:rFonts w:ascii="Times New Roman" w:hAnsi="Times New Roman" w:eastAsiaTheme="minorEastAsia"/>
          <w:sz w:val="24"/>
          <w:szCs w:val="24"/>
        </w:rPr>
        <w:t>报送至</w:t>
      </w:r>
      <w:r>
        <w:rPr>
          <w:rFonts w:hint="eastAsia" w:ascii="Times New Roman" w:hAnsi="Times New Roman" w:eastAsiaTheme="minorEastAsia"/>
          <w:sz w:val="24"/>
          <w:szCs w:val="24"/>
        </w:rPr>
        <w:t>大赛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承办单位，电子版</w:t>
      </w:r>
      <w:r>
        <w:rPr>
          <w:rFonts w:hint="eastAsia" w:ascii="Times New Roman" w:hAnsi="Times New Roman" w:eastAsiaTheme="minorEastAsia"/>
          <w:sz w:val="24"/>
          <w:szCs w:val="24"/>
        </w:rPr>
        <w:t>发至承办单位邮箱。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A/C类作品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申报书连同研发报告、附件</w:t>
      </w:r>
      <w:r>
        <w:rPr>
          <w:rFonts w:hint="eastAsia"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b/>
          <w:sz w:val="24"/>
          <w:szCs w:val="24"/>
        </w:rPr>
        <w:t>PDF格式，5M以内</w:t>
      </w:r>
      <w:r>
        <w:rPr>
          <w:rFonts w:hint="eastAsia" w:ascii="Times New Roman" w:hAnsi="Times New Roman" w:eastAsia="黑体"/>
          <w:sz w:val="24"/>
          <w:szCs w:val="24"/>
        </w:rPr>
        <w:t>）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D类作品申报书连同设计报告、附件（</w:t>
      </w:r>
      <w:r>
        <w:rPr>
          <w:rFonts w:hint="eastAsia" w:eastAsia="黑体"/>
          <w:b/>
          <w:sz w:val="24"/>
          <w:szCs w:val="24"/>
          <w:lang w:val="en-US" w:eastAsia="zh-CN"/>
        </w:rPr>
        <w:t>模型及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展示视频720P，200M以内）</w:t>
      </w:r>
      <w:r>
        <w:rPr>
          <w:rFonts w:hint="eastAsia" w:ascii="Times New Roman" w:hAnsi="Times New Roman" w:eastAsia="黑体"/>
          <w:b/>
          <w:sz w:val="24"/>
          <w:szCs w:val="24"/>
        </w:rPr>
        <w:t>上传至大赛官网</w:t>
      </w:r>
      <w:r>
        <w:rPr>
          <w:rFonts w:hint="eastAsia" w:ascii="Times New Roman" w:hAnsi="Times New Roman" w:eastAsia="黑体"/>
          <w:sz w:val="24"/>
          <w:szCs w:val="24"/>
        </w:rPr>
        <w:t>。</w:t>
      </w:r>
      <w:r>
        <w:rPr>
          <w:rFonts w:hint="eastAsia" w:ascii="Times New Roman" w:hAnsi="Times New Roman" w:eastAsiaTheme="minorEastAsia"/>
          <w:sz w:val="24"/>
          <w:szCs w:val="24"/>
        </w:rPr>
        <w:t>申报书纸</w:t>
      </w:r>
      <w:bookmarkStart w:id="2" w:name="_GoBack"/>
      <w:bookmarkEnd w:id="2"/>
      <w:r>
        <w:rPr>
          <w:rFonts w:hint="eastAsia" w:ascii="Times New Roman" w:hAnsi="Times New Roman" w:eastAsiaTheme="minorEastAsia"/>
          <w:sz w:val="24"/>
          <w:szCs w:val="24"/>
        </w:rPr>
        <w:t>质稿无须报送，秘书处和承办单位组织复赛网络评审。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决赛报到时，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为单位，将</w:t>
      </w:r>
      <w:r>
        <w:rPr>
          <w:rFonts w:hint="eastAsia" w:ascii="Times New Roman" w:hAnsi="Times New Roman" w:eastAsiaTheme="minorEastAsia"/>
          <w:sz w:val="24"/>
          <w:szCs w:val="24"/>
        </w:rPr>
        <w:t>入围决赛的作品</w:t>
      </w:r>
      <w:r>
        <w:rPr>
          <w:rFonts w:ascii="Times New Roman" w:hAnsi="Times New Roman" w:eastAsiaTheme="minorEastAsia"/>
          <w:sz w:val="24"/>
          <w:szCs w:val="24"/>
        </w:rPr>
        <w:t>申报书</w:t>
      </w:r>
      <w:r>
        <w:rPr>
          <w:rFonts w:hint="eastAsia" w:ascii="Times New Roman" w:hAnsi="Times New Roman" w:eastAsiaTheme="minorEastAsia"/>
          <w:sz w:val="24"/>
          <w:szCs w:val="24"/>
        </w:rPr>
        <w:t>（A类、C类和D类一式五份，B类一式二份）报送大赛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承办单位</w:t>
      </w:r>
      <w:r>
        <w:rPr>
          <w:rFonts w:hint="eastAsia" w:ascii="Times New Roman" w:hAnsi="Times New Roman" w:eastAsiaTheme="minorEastAsia"/>
          <w:sz w:val="24"/>
          <w:szCs w:val="24"/>
        </w:rPr>
        <w:t>，电子稿发至承办单位邮箱。对于纸质版材料，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申报书连同研发报告及附件控制在30页以内，作品研发报告及附件请附在作品申报书后面，请采用A4正反面打印。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 创 性 声 明</w:t>
      </w:r>
    </w:p>
    <w:p>
      <w:pPr>
        <w:spacing w:before="312" w:beforeLines="100"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int="eastAsia" w:hAnsi="宋体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int="eastAsia" w:hAnsi="宋体"/>
          <w:sz w:val="24"/>
        </w:rPr>
        <w:t>团队所有成员</w:t>
      </w:r>
      <w:r>
        <w:rPr>
          <w:rFonts w:hAnsi="宋体"/>
          <w:sz w:val="24"/>
        </w:rPr>
        <w:t>承担。</w:t>
      </w:r>
    </w:p>
    <w:p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指导教师和团队成员对所申报作品的原创性、真实性和知识产权负责。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int="eastAsia" w:hAnsi="宋体"/>
          <w:b/>
          <w:sz w:val="24"/>
        </w:rPr>
        <w:t xml:space="preserve">                          指导教师签字：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日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第一部分：</w:t>
      </w:r>
      <w:r>
        <w:rPr>
          <w:rFonts w:eastAsia="黑体"/>
          <w:sz w:val="44"/>
          <w:szCs w:val="44"/>
        </w:rPr>
        <w:t>团队申报者情况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说明：1．必须由申报团队所有成员本人按要求填写；</w:t>
      </w:r>
    </w:p>
    <w:p>
      <w:pPr>
        <w:spacing w:line="48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2．A类作品申报者代表必须是作者中学历最高者，其余作者按学历高低排列；</w:t>
      </w:r>
      <w:r>
        <w:rPr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、C、D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以上作者是否为202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/>
                <w:sz w:val="28"/>
                <w:szCs w:val="28"/>
              </w:rPr>
              <w:t>专生、</w:t>
            </w:r>
            <w:r>
              <w:rPr>
                <w:sz w:val="28"/>
                <w:szCs w:val="28"/>
              </w:rPr>
              <w:t>本科生、硕博研究生。</w:t>
            </w:r>
          </w:p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  <w:p>
            <w:pPr>
              <w:spacing w:line="400" w:lineRule="exact"/>
              <w:ind w:firstLine="2240" w:firstLine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  <w:r>
              <w:rPr>
                <w:b/>
                <w:bCs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44"/>
          <w:szCs w:val="44"/>
        </w:rPr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Style w:val="8"/>
        <w:tblW w:w="5441" w:type="pct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作品全称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1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概述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ind w:left="-76" w:leftChars="-36" w:right="-107" w:rightChars="-5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主要创新点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8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关键技术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设计理念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所处阶段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作品展示形式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机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□实物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模型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虚拟概念模型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软件，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推广应用价值</w:t>
            </w:r>
          </w:p>
          <w:p>
            <w:pPr>
              <w:spacing w:line="500" w:lineRule="exact"/>
              <w:ind w:left="-118" w:leftChars="-56" w:right="-65" w:rightChars="-3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制作成本估算</w:t>
            </w:r>
          </w:p>
          <w:p>
            <w:pPr>
              <w:spacing w:line="500" w:lineRule="exact"/>
              <w:ind w:left="-46" w:leftChars="-22" w:right="-23" w:rightChars="-1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负责人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3175" w:firstLineChars="1134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1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ind w:firstLine="270" w:firstLineChars="150"/>
        <w:rPr>
          <w:sz w:val="18"/>
          <w:szCs w:val="18"/>
        </w:rPr>
      </w:pPr>
    </w:p>
    <w:p>
      <w:pPr>
        <w:ind w:firstLine="270" w:firstLineChars="150"/>
        <w:rPr>
          <w:sz w:val="18"/>
          <w:szCs w:val="18"/>
        </w:rPr>
      </w:pPr>
    </w:p>
    <w:p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第七届国际大学生智能农业装备创新大赛申报作品</w:t>
      </w:r>
    </w:p>
    <w:p>
      <w:pPr>
        <w:spacing w:before="156" w:beforeLines="50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36"/>
        </w:rPr>
        <w:t>研发（设计）报告格式规范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“研发报告（设计）”、设计者、指导教师、学校名＋院系名＋学校所在城市＋邮编、摘要、关键词、正文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。正文采用小四号字体，标准字间距，行间距固定值25磅。不要设置页眉，页码位于页面底部居中。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>
      <w:pPr>
        <w:spacing w:before="156" w:beforeLines="50" w:after="156" w:afterLines="50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eastAsia="黑体"/>
          <w:bCs/>
          <w:color w:val="FF0000"/>
          <w:sz w:val="32"/>
        </w:rPr>
        <w:t>果树施肥机器人研发（设计）报告</w:t>
      </w:r>
      <w:r>
        <w:rPr>
          <w:rFonts w:hint="eastAsia" w:ascii="黑体" w:eastAsia="黑体"/>
          <w:bCs/>
          <w:color w:val="FF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研发人：×××，×××，×××，×××，×××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指导教师：×××，×××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</w:t>
      </w:r>
      <w:r>
        <w:rPr>
          <w:sz w:val="24"/>
        </w:rPr>
        <w:t>XX</w:t>
      </w:r>
      <w:r>
        <w:rPr>
          <w:rFonts w:hint="eastAsia"/>
          <w:sz w:val="24"/>
        </w:rPr>
        <w:t>学院，</w:t>
      </w:r>
      <w:r>
        <w:rPr>
          <w:rFonts w:hint="eastAsia" w:ascii="宋体" w:hAnsi="宋体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</w:t>
      </w:r>
      <w:r>
        <w:rPr>
          <w:rFonts w:hint="eastAsia" w:eastAsia="黑体"/>
          <w:bCs/>
          <w:color w:val="FF0000"/>
          <w:sz w:val="32"/>
        </w:rPr>
        <w:t>果树施肥机器人</w:t>
      </w:r>
      <w:r>
        <w:rPr>
          <w:rFonts w:hint="eastAsia" w:ascii="宋体" w:hAnsi="宋体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研发（设计）背景及意义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研发（设计）方案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6.</w:t>
      </w:r>
      <w:r>
        <w:rPr>
          <w:rFonts w:hint="eastAsia" w:ascii="黑体" w:hAnsi="宋体" w:eastAsia="黑体"/>
          <w:sz w:val="24"/>
        </w:rPr>
        <w:t>参考文献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7</w:t>
      </w:r>
      <w:r>
        <w:rPr>
          <w:rFonts w:hint="eastAsia" w:ascii="黑体" w:hAnsi="宋体" w:eastAsia="黑体"/>
          <w:sz w:val="24"/>
        </w:rPr>
        <w:t>．附件材料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spacing w:before="156" w:beforeLines="50" w:line="400" w:lineRule="exact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附件材料：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第七届国际大学生智能农业装备创新大赛申报作品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</w:t>
      </w: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（有关专利、论文各限5件以内，成果为2019年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</w:t>
      </w:r>
      <w:r>
        <w:rPr>
          <w:rFonts w:hint="eastAsia" w:ascii="黑体" w:hAnsi="黑体" w:eastAsia="黑体"/>
          <w:bCs/>
          <w:sz w:val="32"/>
          <w:szCs w:val="36"/>
        </w:rPr>
        <w:t>～</w:t>
      </w:r>
      <w:r>
        <w:rPr>
          <w:rFonts w:hint="eastAsia" w:eastAsia="黑体"/>
          <w:bCs/>
          <w:sz w:val="32"/>
          <w:szCs w:val="36"/>
        </w:rPr>
        <w:t>20</w:t>
      </w:r>
      <w:r>
        <w:rPr>
          <w:rFonts w:eastAsia="黑体"/>
          <w:bCs/>
          <w:sz w:val="32"/>
          <w:szCs w:val="36"/>
        </w:rPr>
        <w:t>2</w:t>
      </w:r>
      <w:r>
        <w:rPr>
          <w:rFonts w:hint="eastAsia" w:eastAsia="黑体"/>
          <w:bCs/>
          <w:sz w:val="32"/>
          <w:szCs w:val="36"/>
        </w:rPr>
        <w:t>1年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月期间的成果）</w:t>
      </w:r>
    </w:p>
    <w:p>
      <w:pPr>
        <w:widowControl/>
        <w:jc w:val="left"/>
        <w:rPr>
          <w:rFonts w:eastAsia="黑体"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5132"/>
    <w:rsid w:val="000E0B4B"/>
    <w:rsid w:val="0011576B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C0453E"/>
    <w:rsid w:val="00C1080E"/>
    <w:rsid w:val="00C179EB"/>
    <w:rsid w:val="00C3548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44FD7"/>
    <w:rsid w:val="00F51887"/>
    <w:rsid w:val="00F90388"/>
    <w:rsid w:val="00F92123"/>
    <w:rsid w:val="00FA3982"/>
    <w:rsid w:val="00FC5C5A"/>
    <w:rsid w:val="00FD4149"/>
    <w:rsid w:val="02A16E92"/>
    <w:rsid w:val="03983328"/>
    <w:rsid w:val="044E0AF2"/>
    <w:rsid w:val="047721EC"/>
    <w:rsid w:val="06BE2F99"/>
    <w:rsid w:val="07546D71"/>
    <w:rsid w:val="088A46C5"/>
    <w:rsid w:val="08E4530F"/>
    <w:rsid w:val="0BEB4B81"/>
    <w:rsid w:val="0D1F707B"/>
    <w:rsid w:val="0DA00570"/>
    <w:rsid w:val="0EEF3DEB"/>
    <w:rsid w:val="108D4EC1"/>
    <w:rsid w:val="10CD1697"/>
    <w:rsid w:val="11791069"/>
    <w:rsid w:val="1214371C"/>
    <w:rsid w:val="13241734"/>
    <w:rsid w:val="136E4A98"/>
    <w:rsid w:val="159320EB"/>
    <w:rsid w:val="16C55322"/>
    <w:rsid w:val="173B342B"/>
    <w:rsid w:val="191B0F53"/>
    <w:rsid w:val="1B747709"/>
    <w:rsid w:val="1D054A5E"/>
    <w:rsid w:val="1D0E46AC"/>
    <w:rsid w:val="1D3844F2"/>
    <w:rsid w:val="2398241B"/>
    <w:rsid w:val="24B719BB"/>
    <w:rsid w:val="264940D0"/>
    <w:rsid w:val="267566EA"/>
    <w:rsid w:val="2758069D"/>
    <w:rsid w:val="284B75AE"/>
    <w:rsid w:val="2AD41386"/>
    <w:rsid w:val="2C681193"/>
    <w:rsid w:val="2CB17AFC"/>
    <w:rsid w:val="2CD31A08"/>
    <w:rsid w:val="2EFE64FE"/>
    <w:rsid w:val="2F8D4734"/>
    <w:rsid w:val="3006343F"/>
    <w:rsid w:val="340D747E"/>
    <w:rsid w:val="34977B56"/>
    <w:rsid w:val="35EF5B79"/>
    <w:rsid w:val="38DB00D4"/>
    <w:rsid w:val="3B712F22"/>
    <w:rsid w:val="3BEB2046"/>
    <w:rsid w:val="3CB71318"/>
    <w:rsid w:val="3E7B3DCA"/>
    <w:rsid w:val="3F293C40"/>
    <w:rsid w:val="421E58F0"/>
    <w:rsid w:val="43803B3E"/>
    <w:rsid w:val="44AD03E4"/>
    <w:rsid w:val="450B779A"/>
    <w:rsid w:val="46677CD0"/>
    <w:rsid w:val="47120201"/>
    <w:rsid w:val="4751578C"/>
    <w:rsid w:val="47C55094"/>
    <w:rsid w:val="480428F8"/>
    <w:rsid w:val="4A8E7651"/>
    <w:rsid w:val="4BAD28CE"/>
    <w:rsid w:val="4C68233A"/>
    <w:rsid w:val="4C7958BD"/>
    <w:rsid w:val="4DEB5A2C"/>
    <w:rsid w:val="4E183F67"/>
    <w:rsid w:val="4F365EDC"/>
    <w:rsid w:val="4F46162C"/>
    <w:rsid w:val="54D72117"/>
    <w:rsid w:val="55A74F53"/>
    <w:rsid w:val="55AF2417"/>
    <w:rsid w:val="5674689B"/>
    <w:rsid w:val="57412F0F"/>
    <w:rsid w:val="57DD5CD9"/>
    <w:rsid w:val="57FC3844"/>
    <w:rsid w:val="5823693A"/>
    <w:rsid w:val="58F31A66"/>
    <w:rsid w:val="5E6E7D61"/>
    <w:rsid w:val="5FAD4881"/>
    <w:rsid w:val="5FBD6977"/>
    <w:rsid w:val="619218EF"/>
    <w:rsid w:val="62291D8C"/>
    <w:rsid w:val="62B22C7D"/>
    <w:rsid w:val="65E9675E"/>
    <w:rsid w:val="666E539F"/>
    <w:rsid w:val="67051A24"/>
    <w:rsid w:val="67E27FD6"/>
    <w:rsid w:val="693C6AEE"/>
    <w:rsid w:val="6AA778B4"/>
    <w:rsid w:val="6B352AC2"/>
    <w:rsid w:val="6E2B3996"/>
    <w:rsid w:val="6F1047AA"/>
    <w:rsid w:val="6FEC24C6"/>
    <w:rsid w:val="7193608D"/>
    <w:rsid w:val="71A10A92"/>
    <w:rsid w:val="7980516C"/>
    <w:rsid w:val="7B5D0ED7"/>
    <w:rsid w:val="7BF12D16"/>
    <w:rsid w:val="7CA8376B"/>
    <w:rsid w:val="7CE40FEB"/>
    <w:rsid w:val="7D6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416</Words>
  <Characters>2377</Characters>
  <Lines>19</Lines>
  <Paragraphs>5</Paragraphs>
  <TotalTime>31</TotalTime>
  <ScaleCrop>false</ScaleCrop>
  <LinksUpToDate>false</LinksUpToDate>
  <CharactersWithSpaces>2788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2016-06-01T11:08:00Z</cp:lastPrinted>
  <dcterms:modified xsi:type="dcterms:W3CDTF">2021-05-21T00:46:15Z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940C8B92209C475180AA33E46236678E</vt:lpwstr>
  </property>
</Properties>
</file>