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/>
          <w:sz w:val="32"/>
          <w:szCs w:val="32"/>
        </w:rPr>
        <w:t>符合申报条件的专业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一览表</w:t>
      </w:r>
    </w:p>
    <w:tbl>
      <w:tblPr>
        <w:tblStyle w:val="5"/>
        <w:tblpPr w:leftFromText="180" w:rightFromText="180" w:vertAnchor="page" w:horzAnchor="page" w:tblpXSpec="center" w:tblpY="2656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71"/>
        <w:gridCol w:w="2307"/>
        <w:gridCol w:w="2057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专业类名称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机械与电子工程学院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机械电子工程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机械类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车辆工程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电子信息工程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电子信息类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水利与建筑工程学院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能源与动力工程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能源动力类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电气工程及其自动化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电气类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土木工程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土木类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信息工程学院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计算机科学与技术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软件工程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植物保护学院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制药工程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化工与制药类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生命科学学院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生物工程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生物工程类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国家级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一流专业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资源环境学院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环境科学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环境科学与工程类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省级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一流专业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环境工程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食品科学与工程学院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食品质量与安全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食品科学与工程类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省级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一流专业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葡萄酒学院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葡萄与葡萄酒工程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国家级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一流专业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74"/>
    <w:rsid w:val="00037A79"/>
    <w:rsid w:val="000A0295"/>
    <w:rsid w:val="001F1035"/>
    <w:rsid w:val="00216D74"/>
    <w:rsid w:val="002C5BAD"/>
    <w:rsid w:val="004219B3"/>
    <w:rsid w:val="0055309E"/>
    <w:rsid w:val="00653D81"/>
    <w:rsid w:val="006D1F5C"/>
    <w:rsid w:val="00785283"/>
    <w:rsid w:val="009E5FC0"/>
    <w:rsid w:val="00A14AA6"/>
    <w:rsid w:val="00A35FB2"/>
    <w:rsid w:val="00A42E8F"/>
    <w:rsid w:val="00F62238"/>
    <w:rsid w:val="00FB1A2A"/>
    <w:rsid w:val="162C79AB"/>
    <w:rsid w:val="1D50537F"/>
    <w:rsid w:val="302202EA"/>
    <w:rsid w:val="36595D5F"/>
    <w:rsid w:val="393A0DA7"/>
    <w:rsid w:val="3DE74586"/>
    <w:rsid w:val="49D45C90"/>
    <w:rsid w:val="7F1F676C"/>
    <w:rsid w:val="7FF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7</TotalTime>
  <ScaleCrop>false</ScaleCrop>
  <LinksUpToDate>false</LinksUpToDate>
  <CharactersWithSpaces>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2021-09-14T08:24:00Z</dcterms:created>
  <dc:creator>李肖楠</dc:creator>
  <cp:lastModifiedBy>我心飞翔</cp:lastModifiedBy>
  <dcterms:modified xsi:type="dcterms:W3CDTF">2021-09-15T08:41:57Z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CB85B1E832B1498599328E27B57E8BA8</vt:lpwstr>
  </property>
</Properties>
</file>