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5D20" w14:textId="77777777" w:rsidR="005A66CB" w:rsidRDefault="005A66CB" w:rsidP="003B61F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</w:t>
      </w:r>
      <w:r>
        <w:rPr>
          <w:rFonts w:ascii="黑体" w:eastAsia="黑体" w:hAnsi="黑体"/>
          <w:sz w:val="36"/>
          <w:szCs w:val="36"/>
        </w:rPr>
        <w:t>019</w:t>
      </w:r>
      <w:r>
        <w:rPr>
          <w:rFonts w:ascii="黑体" w:eastAsia="黑体" w:hAnsi="黑体" w:hint="eastAsia"/>
          <w:sz w:val="36"/>
          <w:szCs w:val="36"/>
        </w:rPr>
        <w:t>年校级教育教学改革与研究项目答辩顺序表</w:t>
      </w:r>
    </w:p>
    <w:p w14:paraId="19AD8FBA" w14:textId="4C903FBF" w:rsidR="000623A7" w:rsidRDefault="000623A7" w:rsidP="003B61F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第一组</w:t>
      </w:r>
    </w:p>
    <w:tbl>
      <w:tblPr>
        <w:tblpPr w:leftFromText="180" w:rightFromText="180" w:vertAnchor="page" w:horzAnchor="margin" w:tblpY="3271"/>
        <w:tblW w:w="13178" w:type="dxa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1418"/>
        <w:gridCol w:w="6662"/>
        <w:gridCol w:w="1134"/>
      </w:tblGrid>
      <w:tr w:rsidR="00736F3E" w:rsidRPr="00C93C1D" w14:paraId="30B6E9A4" w14:textId="77777777" w:rsidTr="005A66CB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8B3B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4165A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A2BD9" w14:textId="77777777" w:rsidR="00736F3E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103AA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76D0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8CC2D" w14:textId="77777777" w:rsidR="00736F3E" w:rsidRPr="00C93C1D" w:rsidRDefault="00736F3E" w:rsidP="005A66CB">
            <w:pPr>
              <w:widowControl/>
              <w:ind w:firstLineChars="100" w:firstLine="20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负责人</w:t>
            </w:r>
          </w:p>
        </w:tc>
      </w:tr>
      <w:tr w:rsidR="00736F3E" w:rsidRPr="00C93C1D" w14:paraId="2CF3D016" w14:textId="77777777" w:rsidTr="005A66CB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05C0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F9A67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葡萄酒学院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31A71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重大攻关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A1D4C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JY1901004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2A196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葡萄与葡萄酒工程专业国家质量标准应用及国际认证体系的构建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DBB14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B68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刘树文</w:t>
            </w:r>
          </w:p>
        </w:tc>
      </w:tr>
      <w:tr w:rsidR="00736F3E" w:rsidRPr="00C93C1D" w14:paraId="63E792E0" w14:textId="77777777" w:rsidTr="005A66CB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AE0A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B8B80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38D7B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79BAD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BF638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作物种植竞赛设计与运行机制探索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188ED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李得孝</w:t>
            </w:r>
          </w:p>
        </w:tc>
      </w:tr>
      <w:tr w:rsidR="00736F3E" w:rsidRPr="00C93C1D" w14:paraId="720E5C46" w14:textId="77777777" w:rsidTr="005A66CB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7C68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3843D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植物保护学院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4E590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79124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7E505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通专结合理念下“微生物学”教学体系的构建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9F3F1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孙丽英</w:t>
            </w:r>
          </w:p>
        </w:tc>
      </w:tr>
      <w:tr w:rsidR="00736F3E" w:rsidRPr="00C93C1D" w14:paraId="62621D6F" w14:textId="77777777" w:rsidTr="005A66CB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E463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486A7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E8297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4D776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AA667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面向产业融合发展需求的复合型人才培养模式研究与实践—苹果产业为例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EA3C6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张东</w:t>
            </w:r>
          </w:p>
        </w:tc>
      </w:tr>
      <w:tr w:rsidR="00736F3E" w:rsidRPr="00C93C1D" w14:paraId="7B220AEE" w14:textId="77777777" w:rsidTr="005A66CB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11C0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5D834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动物科技学院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41A7C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8C77C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JY1902005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C1FA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创新创业教育与动科专业教育深度融合的人才培养体系构建与实践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37D2C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孙超</w:t>
            </w:r>
          </w:p>
        </w:tc>
      </w:tr>
      <w:tr w:rsidR="00736F3E" w:rsidRPr="00C93C1D" w14:paraId="1E426799" w14:textId="77777777" w:rsidTr="005A66CB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41DF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DFA20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动物医学院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18FF6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CD7C4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E3660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新农科一流兽医人才“五位一体”专业基础培养模式的构建与实践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8AEE1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陈树林</w:t>
            </w:r>
          </w:p>
        </w:tc>
      </w:tr>
      <w:tr w:rsidR="00736F3E" w:rsidRPr="00C93C1D" w14:paraId="13557902" w14:textId="77777777" w:rsidTr="005A66CB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126C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8C220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草业与草原学院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C406E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0B101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1C34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草业科学创新人才培养模式探索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DAA24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杨培志</w:t>
            </w:r>
          </w:p>
        </w:tc>
      </w:tr>
      <w:tr w:rsidR="00736F3E" w:rsidRPr="00C93C1D" w14:paraId="287C31BE" w14:textId="77777777" w:rsidTr="005A66CB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0ED4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5B155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机械与电子工程学院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0ED50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CCB09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60238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面向智慧农业需求的电子信息专业大学生创新能力培养模式研究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FF20A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胡瑾</w:t>
            </w:r>
          </w:p>
        </w:tc>
      </w:tr>
      <w:tr w:rsidR="00736F3E" w:rsidRPr="00C93C1D" w14:paraId="669A309C" w14:textId="77777777" w:rsidTr="005A66CB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1BE4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3D9D0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7CE31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DE82C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0A692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高校教学资源与教学运行匹配度模型应用研究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2E690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郑立飞</w:t>
            </w:r>
          </w:p>
        </w:tc>
      </w:tr>
      <w:tr w:rsidR="00736F3E" w:rsidRPr="00C93C1D" w14:paraId="05FA4550" w14:textId="77777777" w:rsidTr="005A66CB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B321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C665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AB628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AEF7A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1F816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服务“新农科”建设的大学物理课程内容体系建设的研究与探索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71285" w14:textId="77777777"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解迎革</w:t>
            </w:r>
          </w:p>
        </w:tc>
      </w:tr>
    </w:tbl>
    <w:p w14:paraId="1436848F" w14:textId="18221A6B" w:rsidR="000623A7" w:rsidRPr="000623A7" w:rsidRDefault="000623A7" w:rsidP="000623A7">
      <w:pPr>
        <w:rPr>
          <w:rFonts w:ascii="黑体" w:eastAsia="黑体" w:hAnsi="黑体"/>
          <w:sz w:val="30"/>
          <w:szCs w:val="30"/>
        </w:rPr>
      </w:pPr>
      <w:r w:rsidRPr="000623A7">
        <w:rPr>
          <w:rFonts w:ascii="黑体" w:eastAsia="黑体" w:hAnsi="黑体" w:hint="eastAsia"/>
          <w:sz w:val="30"/>
          <w:szCs w:val="30"/>
        </w:rPr>
        <w:t>地点：</w:t>
      </w:r>
      <w:r w:rsidR="005A66CB">
        <w:rPr>
          <w:rFonts w:ascii="黑体" w:eastAsia="黑体" w:hAnsi="黑体" w:hint="eastAsia"/>
          <w:sz w:val="30"/>
          <w:szCs w:val="30"/>
        </w:rPr>
        <w:t>北校区三号教学楼</w:t>
      </w:r>
      <w:r w:rsidRPr="000623A7">
        <w:rPr>
          <w:rFonts w:ascii="黑体" w:eastAsia="黑体" w:hAnsi="黑体" w:hint="eastAsia"/>
          <w:sz w:val="30"/>
          <w:szCs w:val="30"/>
        </w:rPr>
        <w:t>3</w:t>
      </w:r>
      <w:r w:rsidRPr="000623A7">
        <w:rPr>
          <w:rFonts w:ascii="黑体" w:eastAsia="黑体" w:hAnsi="黑体"/>
          <w:sz w:val="30"/>
          <w:szCs w:val="30"/>
        </w:rPr>
        <w:t>213</w:t>
      </w:r>
    </w:p>
    <w:p w14:paraId="622DA7D4" w14:textId="3BF4BE1D" w:rsidR="001973B9" w:rsidRDefault="001973B9" w:rsidP="003B61F5">
      <w:pPr>
        <w:jc w:val="center"/>
        <w:rPr>
          <w:rFonts w:ascii="黑体" w:eastAsia="黑体" w:hAnsi="黑体"/>
          <w:sz w:val="36"/>
          <w:szCs w:val="36"/>
        </w:rPr>
      </w:pPr>
    </w:p>
    <w:p w14:paraId="63908958" w14:textId="585A41B0" w:rsidR="000623A7" w:rsidRDefault="00736F3E" w:rsidP="00736F3E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第二组</w:t>
      </w:r>
    </w:p>
    <w:tbl>
      <w:tblPr>
        <w:tblpPr w:leftFromText="180" w:rightFromText="180" w:vertAnchor="page" w:horzAnchor="margin" w:tblpY="2731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1418"/>
        <w:gridCol w:w="6662"/>
        <w:gridCol w:w="1134"/>
      </w:tblGrid>
      <w:tr w:rsidR="00736F3E" w:rsidRPr="00C93C1D" w14:paraId="6B2677D5" w14:textId="77777777" w:rsidTr="00736F3E">
        <w:trPr>
          <w:trHeight w:hRule="exact" w:val="56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64A25A8" w14:textId="1EA60F4F" w:rsidR="00736F3E" w:rsidRPr="00C93C1D" w:rsidRDefault="00736F3E" w:rsidP="00062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5937D1E" w14:textId="52639687" w:rsidR="00736F3E" w:rsidRPr="00C93C1D" w:rsidRDefault="00736F3E" w:rsidP="00062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633AEA1" w14:textId="7E08A60E" w:rsidR="00736F3E" w:rsidRPr="00C93C1D" w:rsidRDefault="00736F3E" w:rsidP="00062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7BF424F" w14:textId="5FBEE6E6" w:rsidR="00736F3E" w:rsidRPr="00C93C1D" w:rsidRDefault="00736F3E" w:rsidP="00062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14:paraId="0F5FB927" w14:textId="5C0D13A6" w:rsidR="00736F3E" w:rsidRPr="00C93C1D" w:rsidRDefault="00736F3E" w:rsidP="00062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64EC896" w14:textId="7CB7BC0A" w:rsidR="00736F3E" w:rsidRPr="00C93C1D" w:rsidRDefault="00736F3E" w:rsidP="00062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负责人</w:t>
            </w:r>
          </w:p>
        </w:tc>
      </w:tr>
      <w:tr w:rsidR="00736F3E" w:rsidRPr="00C93C1D" w14:paraId="776DE3FA" w14:textId="77777777" w:rsidTr="00736F3E">
        <w:trPr>
          <w:trHeight w:hRule="exact" w:val="56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DD01C64" w14:textId="63A6099C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3DE0576" w14:textId="51C22255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化学与药学院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784779B" w14:textId="25B3ECAF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FED32FA" w14:textId="48112DA5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JY1902016</w:t>
            </w: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14:paraId="69C9671A" w14:textId="64698589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聚焦卓越农林人才培养，建设一流基础化学教学团队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E8538D1" w14:textId="63A0BD3F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王进义</w:t>
            </w:r>
          </w:p>
        </w:tc>
      </w:tr>
      <w:tr w:rsidR="00736F3E" w:rsidRPr="00C93C1D" w14:paraId="0DCFE148" w14:textId="77777777" w:rsidTr="00736F3E">
        <w:trPr>
          <w:trHeight w:hRule="exact" w:val="56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DCFDE5D" w14:textId="73CBA38C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A926908" w14:textId="08F3493F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DD42A2E" w14:textId="56D181AC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F62EB1E" w14:textId="49B3A9CA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JY1902017</w:t>
            </w: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14:paraId="40E2D7E2" w14:textId="79EC07D7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创新创业教育与管理类专业教育深度融合机制研究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980C7DA" w14:textId="64BD062B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李桦</w:t>
            </w:r>
          </w:p>
        </w:tc>
      </w:tr>
      <w:tr w:rsidR="00736F3E" w:rsidRPr="00C93C1D" w14:paraId="7F8360AE" w14:textId="77777777" w:rsidTr="00736F3E">
        <w:trPr>
          <w:trHeight w:hRule="exact" w:val="56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B02444B" w14:textId="664E380E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102F9D8" w14:textId="0C70E0D7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A378C0B" w14:textId="60255B7D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0043ACC" w14:textId="1DA6AC1D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JY1902018</w:t>
            </w: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14:paraId="0D504B73" w14:textId="21022B36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立德树人背景下农林高校思政课教学体系创新研究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C6B3C1D" w14:textId="2537FE18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杨鹏</w:t>
            </w:r>
          </w:p>
        </w:tc>
      </w:tr>
      <w:tr w:rsidR="00736F3E" w:rsidRPr="00C93C1D" w14:paraId="0D502311" w14:textId="77777777" w:rsidTr="00736F3E">
        <w:trPr>
          <w:trHeight w:hRule="exact" w:val="56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E20E061" w14:textId="61C95736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E4CDC1A" w14:textId="57C40603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5A4BCD1" w14:textId="04B201FB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BEC8300" w14:textId="4D2C054F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JY1902019</w:t>
            </w: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14:paraId="3B6A987A" w14:textId="6F801C8B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农林院校外语教师职业心态及专业发展路径研究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368555E" w14:textId="7EDE33C6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贺新全</w:t>
            </w:r>
          </w:p>
        </w:tc>
      </w:tr>
      <w:tr w:rsidR="00736F3E" w:rsidRPr="00C93C1D" w14:paraId="67C89EFF" w14:textId="77777777" w:rsidTr="00736F3E">
        <w:trPr>
          <w:trHeight w:hRule="exact" w:val="56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65DF96C" w14:textId="0423A290" w:rsidR="00736F3E" w:rsidRPr="00C93C1D" w:rsidRDefault="00736F3E" w:rsidP="0024101C">
            <w:pPr>
              <w:widowControl/>
              <w:ind w:firstLineChars="100" w:firstLine="20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E36918D" w14:textId="04BA0547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1134" w:type="dxa"/>
            <w:vAlign w:val="center"/>
          </w:tcPr>
          <w:p w14:paraId="3E7ACEF3" w14:textId="30B64B2E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8621C85" w14:textId="2564458A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JY1902020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6ECBE6F" w14:textId="4BA87610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德、体联动的高校体育本色教育模式研究与实践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5270EE" w14:textId="048614AB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傅强</w:t>
            </w:r>
          </w:p>
        </w:tc>
      </w:tr>
      <w:tr w:rsidR="00736F3E" w14:paraId="1CEC0151" w14:textId="77777777" w:rsidTr="00736F3E">
        <w:trPr>
          <w:trHeight w:hRule="exact" w:val="56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68887DD" w14:textId="66203006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ED0D9FE" w14:textId="53D75791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团委</w:t>
            </w:r>
          </w:p>
        </w:tc>
        <w:tc>
          <w:tcPr>
            <w:tcW w:w="1134" w:type="dxa"/>
            <w:vAlign w:val="center"/>
          </w:tcPr>
          <w:p w14:paraId="7D479B4B" w14:textId="55073DCF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F1D8B06" w14:textId="1B65B295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JY1903219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B6B4BE7" w14:textId="117A7E58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3F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《中国音乐经典》课程思政教学改革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4BDE3F" w14:textId="749B5565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袁晓楠</w:t>
            </w:r>
          </w:p>
        </w:tc>
      </w:tr>
      <w:tr w:rsidR="00736F3E" w14:paraId="43C73998" w14:textId="77777777" w:rsidTr="00736F3E">
        <w:trPr>
          <w:trHeight w:hRule="exact" w:val="56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4FB4C08" w14:textId="7BDF3B7B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7A08CF2" w14:textId="1BD45689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教学发展中心</w:t>
            </w:r>
          </w:p>
        </w:tc>
        <w:tc>
          <w:tcPr>
            <w:tcW w:w="1134" w:type="dxa"/>
            <w:vAlign w:val="center"/>
          </w:tcPr>
          <w:p w14:paraId="454C090A" w14:textId="2FA10F36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1039868" w14:textId="08FF9119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JY19032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1FA841A" w14:textId="4EB20323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“课程思政”教学能力提升体系建设研究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AACDBD" w14:textId="15A75096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弋顺超</w:t>
            </w:r>
          </w:p>
        </w:tc>
      </w:tr>
      <w:tr w:rsidR="00736F3E" w14:paraId="3CFADA05" w14:textId="77777777" w:rsidTr="00736F3E">
        <w:trPr>
          <w:trHeight w:hRule="exact" w:val="56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CF95B9A" w14:textId="3DF9CDB4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53C058E" w14:textId="2796739A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1134" w:type="dxa"/>
            <w:vAlign w:val="center"/>
          </w:tcPr>
          <w:p w14:paraId="3AADCD90" w14:textId="3CBBCAC0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8B3D0E6" w14:textId="2FCED6C5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JY19032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561DB3F" w14:textId="2B04B032" w:rsidR="00736F3E" w:rsidRPr="00C93C1D" w:rsidRDefault="00736F3E" w:rsidP="0024101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图书馆藏书标准化管理建设研究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24FBF7" w14:textId="01D1AF0B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李雅</w:t>
            </w:r>
          </w:p>
        </w:tc>
      </w:tr>
      <w:tr w:rsidR="00736F3E" w14:paraId="644932A2" w14:textId="77777777" w:rsidTr="00736F3E">
        <w:trPr>
          <w:trHeight w:hRule="exact" w:val="56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E8AD8C4" w14:textId="33553B26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FAAC713" w14:textId="37ECBD79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就业指导中心</w:t>
            </w:r>
          </w:p>
        </w:tc>
        <w:tc>
          <w:tcPr>
            <w:tcW w:w="1134" w:type="dxa"/>
            <w:vAlign w:val="center"/>
          </w:tcPr>
          <w:p w14:paraId="45A3DEB9" w14:textId="3E3E0424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AA4293D" w14:textId="48B55E09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JY19032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6CECE52" w14:textId="2A4A90D4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7B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招生</w:t>
            </w:r>
            <w:r w:rsidRPr="00407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-培养-就业联动培养与反馈评价机制研究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CDEC5F" w14:textId="46D545B8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陈长友</w:t>
            </w:r>
          </w:p>
        </w:tc>
      </w:tr>
      <w:tr w:rsidR="00736F3E" w14:paraId="5F29F6DC" w14:textId="77777777" w:rsidTr="00736F3E">
        <w:trPr>
          <w:trHeight w:hRule="exact" w:val="56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7286FDA" w14:textId="6D63A720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557F9D4" w14:textId="0F78BC91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网络与教育技术中心</w:t>
            </w:r>
          </w:p>
        </w:tc>
        <w:tc>
          <w:tcPr>
            <w:tcW w:w="1134" w:type="dxa"/>
            <w:vAlign w:val="center"/>
          </w:tcPr>
          <w:p w14:paraId="6B18089D" w14:textId="2265DA7A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40F5DA2" w14:textId="6A2B2AAC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JY19032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C87C73A" w14:textId="493C5CF9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B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智慧教室应用有效性研究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F2B876" w14:textId="219BC1C5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胡国强</w:t>
            </w:r>
          </w:p>
        </w:tc>
      </w:tr>
      <w:tr w:rsidR="00736F3E" w14:paraId="08C3D56C" w14:textId="77777777" w:rsidTr="00736F3E">
        <w:trPr>
          <w:trHeight w:hRule="exact" w:val="567"/>
        </w:trPr>
        <w:tc>
          <w:tcPr>
            <w:tcW w:w="704" w:type="dxa"/>
            <w:shd w:val="clear" w:color="auto" w:fill="auto"/>
            <w:noWrap/>
            <w:vAlign w:val="center"/>
          </w:tcPr>
          <w:p w14:paraId="15A7252F" w14:textId="204377BD" w:rsidR="00736F3E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84A3B63" w14:textId="3E6CA3D8" w:rsidR="00736F3E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1134" w:type="dxa"/>
            <w:vAlign w:val="center"/>
          </w:tcPr>
          <w:p w14:paraId="62D53176" w14:textId="68D6645E" w:rsidR="00736F3E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7D7564F" w14:textId="03D54E42"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JY19032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16D165" w14:textId="2927E0DE" w:rsidR="00736F3E" w:rsidRPr="00407B21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7B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体验式教学在心理健康教育课程中的探索与应用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6BC81E" w14:textId="79EA6289" w:rsidR="00736F3E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窦龙</w:t>
            </w:r>
          </w:p>
        </w:tc>
      </w:tr>
    </w:tbl>
    <w:p w14:paraId="6821731E" w14:textId="3E5F5E86" w:rsidR="000623A7" w:rsidRPr="00736F3E" w:rsidRDefault="00736F3E" w:rsidP="00736F3E">
      <w:pPr>
        <w:rPr>
          <w:rFonts w:ascii="黑体" w:eastAsia="黑体" w:hAnsi="黑体"/>
          <w:sz w:val="30"/>
          <w:szCs w:val="30"/>
        </w:rPr>
      </w:pPr>
      <w:r w:rsidRPr="00736F3E">
        <w:rPr>
          <w:rFonts w:ascii="黑体" w:eastAsia="黑体" w:hAnsi="黑体" w:hint="eastAsia"/>
          <w:sz w:val="30"/>
          <w:szCs w:val="30"/>
        </w:rPr>
        <w:t>地点：</w:t>
      </w:r>
      <w:r w:rsidR="005A66CB">
        <w:rPr>
          <w:rFonts w:ascii="黑体" w:eastAsia="黑体" w:hAnsi="黑体" w:hint="eastAsia"/>
          <w:sz w:val="30"/>
          <w:szCs w:val="30"/>
        </w:rPr>
        <w:t>北校区三号教学楼</w:t>
      </w:r>
      <w:r w:rsidRPr="00736F3E">
        <w:rPr>
          <w:rFonts w:ascii="黑体" w:eastAsia="黑体" w:hAnsi="黑体" w:hint="eastAsia"/>
          <w:sz w:val="30"/>
          <w:szCs w:val="30"/>
        </w:rPr>
        <w:t>3</w:t>
      </w:r>
      <w:r w:rsidRPr="00736F3E">
        <w:rPr>
          <w:rFonts w:ascii="黑体" w:eastAsia="黑体" w:hAnsi="黑体"/>
          <w:sz w:val="30"/>
          <w:szCs w:val="30"/>
        </w:rPr>
        <w:t>215</w:t>
      </w:r>
    </w:p>
    <w:p w14:paraId="26CDF368" w14:textId="065079B8" w:rsidR="00736F3E" w:rsidRPr="00736F3E" w:rsidRDefault="00736F3E" w:rsidP="00736F3E">
      <w:pPr>
        <w:rPr>
          <w:rFonts w:ascii="黑体" w:eastAsia="黑体" w:hAnsi="黑体"/>
          <w:sz w:val="30"/>
          <w:szCs w:val="30"/>
        </w:rPr>
      </w:pPr>
    </w:p>
    <w:sectPr w:rsidR="00736F3E" w:rsidRPr="00736F3E" w:rsidSect="00736F3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65B3" w14:textId="77777777" w:rsidR="004448C2" w:rsidRDefault="004448C2" w:rsidP="00ED0AFE">
      <w:r>
        <w:separator/>
      </w:r>
    </w:p>
  </w:endnote>
  <w:endnote w:type="continuationSeparator" w:id="0">
    <w:p w14:paraId="419663DD" w14:textId="77777777" w:rsidR="004448C2" w:rsidRDefault="004448C2" w:rsidP="00ED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22921" w14:textId="77777777" w:rsidR="004448C2" w:rsidRDefault="004448C2" w:rsidP="00ED0AFE">
      <w:r>
        <w:separator/>
      </w:r>
    </w:p>
  </w:footnote>
  <w:footnote w:type="continuationSeparator" w:id="0">
    <w:p w14:paraId="0C3C3A13" w14:textId="77777777" w:rsidR="004448C2" w:rsidRDefault="004448C2" w:rsidP="00ED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F2"/>
    <w:rsid w:val="000623A7"/>
    <w:rsid w:val="000936F9"/>
    <w:rsid w:val="000B4658"/>
    <w:rsid w:val="001973B9"/>
    <w:rsid w:val="0024101C"/>
    <w:rsid w:val="002C7FF6"/>
    <w:rsid w:val="003B61F5"/>
    <w:rsid w:val="00407B21"/>
    <w:rsid w:val="004448C2"/>
    <w:rsid w:val="004B68B7"/>
    <w:rsid w:val="005A66CB"/>
    <w:rsid w:val="006006D4"/>
    <w:rsid w:val="00736F3E"/>
    <w:rsid w:val="00754553"/>
    <w:rsid w:val="00845DED"/>
    <w:rsid w:val="00850A5E"/>
    <w:rsid w:val="008C7FF2"/>
    <w:rsid w:val="00AD4B16"/>
    <w:rsid w:val="00B50C93"/>
    <w:rsid w:val="00B53F17"/>
    <w:rsid w:val="00C93C1D"/>
    <w:rsid w:val="00CC2BA5"/>
    <w:rsid w:val="00E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4148A"/>
  <w15:chartTrackingRefBased/>
  <w15:docId w15:val="{8AFEF5AF-0ECA-4787-88B8-65A2B3D3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A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A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李肖楠</dc:creator>
  <cp:keywords/>
  <dc:description/>
  <cp:lastModifiedBy>李肖楠</cp:lastModifiedBy>
  <cp:revision>18</cp:revision>
  <cp:lastPrinted>2021-08-24T07:33:00Z</cp:lastPrinted>
  <dcterms:created xsi:type="dcterms:W3CDTF">2021-08-24T07:11:00Z</dcterms:created>
  <dcterms:modified xsi:type="dcterms:W3CDTF">2021-09-06T02:19:00Z</dcterms:modified>
</cp:coreProperties>
</file>